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F11" w:rsidRDefault="00F51F11" w:rsidP="00A835BB">
      <w:pPr>
        <w:rPr>
          <w:rFonts w:ascii="Lucida Calligraphy" w:hAnsi="Lucida Calligraphy"/>
        </w:rPr>
      </w:pPr>
    </w:p>
    <w:p w:rsidR="00F51F11" w:rsidRDefault="00F51F11" w:rsidP="00A835BB">
      <w:pPr>
        <w:rPr>
          <w:rFonts w:ascii="Calibri" w:hAnsi="Calibri"/>
          <w:b/>
          <w:sz w:val="28"/>
          <w:szCs w:val="28"/>
        </w:rPr>
      </w:pPr>
    </w:p>
    <w:p w:rsidR="00F07183" w:rsidRPr="00F51F11" w:rsidRDefault="00AB372F" w:rsidP="00A835BB">
      <w:pPr>
        <w:rPr>
          <w:rFonts w:ascii="Calibri" w:hAnsi="Calibri"/>
          <w:b/>
          <w:sz w:val="28"/>
          <w:szCs w:val="28"/>
        </w:rPr>
      </w:pPr>
      <w:r>
        <w:rPr>
          <w:rFonts w:ascii="Calibri" w:hAnsi="Calibri"/>
          <w:b/>
          <w:noProof/>
          <w:sz w:val="28"/>
          <w:szCs w:val="28"/>
        </w:rPr>
        <w:drawing>
          <wp:anchor distT="0" distB="0" distL="114300" distR="114300" simplePos="0" relativeHeight="251659776" behindDoc="0" locked="0" layoutInCell="1" allowOverlap="1">
            <wp:simplePos x="0" y="0"/>
            <wp:positionH relativeFrom="page">
              <wp:posOffset>5361940</wp:posOffset>
            </wp:positionH>
            <wp:positionV relativeFrom="paragraph">
              <wp:posOffset>10795</wp:posOffset>
            </wp:positionV>
            <wp:extent cx="1571625" cy="1571625"/>
            <wp:effectExtent l="0" t="0" r="9525" b="9525"/>
            <wp:wrapNone/>
            <wp:docPr id="17" name="Picture 17" descr="MC900441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4179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72F" w:rsidRPr="00F51F11" w:rsidRDefault="00AB372F" w:rsidP="00AB372F">
      <w:pPr>
        <w:widowControl w:val="0"/>
        <w:spacing w:line="285" w:lineRule="auto"/>
        <w:outlineLvl w:val="0"/>
        <w:rPr>
          <w:rFonts w:asciiTheme="minorHAnsi" w:hAnsiTheme="minorHAnsi" w:cstheme="minorHAnsi"/>
          <w:i/>
          <w:iCs/>
          <w:kern w:val="28"/>
          <w:sz w:val="36"/>
          <w:szCs w:val="36"/>
          <w14:cntxtAlts/>
        </w:rPr>
      </w:pPr>
      <w:r w:rsidRPr="00F51F11">
        <w:rPr>
          <w:rFonts w:asciiTheme="minorHAnsi" w:hAnsiTheme="minorHAnsi" w:cstheme="minorHAnsi"/>
          <w:i/>
          <w:iCs/>
          <w:kern w:val="28"/>
          <w:sz w:val="36"/>
          <w:szCs w:val="36"/>
          <w14:cntxtAlts/>
        </w:rPr>
        <w:t>Lycoming County Conservation District</w:t>
      </w:r>
    </w:p>
    <w:p w:rsidR="00AB372F" w:rsidRPr="00F51F11" w:rsidRDefault="00AB372F" w:rsidP="00E613F1">
      <w:pPr>
        <w:widowControl w:val="0"/>
        <w:spacing w:line="285" w:lineRule="auto"/>
        <w:outlineLvl w:val="0"/>
        <w:rPr>
          <w:rFonts w:asciiTheme="minorHAnsi" w:hAnsiTheme="minorHAnsi" w:cstheme="minorHAnsi"/>
          <w:b/>
          <w:bCs/>
          <w:kern w:val="28"/>
          <w:sz w:val="36"/>
          <w:szCs w:val="36"/>
          <w14:cntxtAlts/>
        </w:rPr>
      </w:pPr>
      <w:r w:rsidRPr="00F51F11">
        <w:rPr>
          <w:rFonts w:asciiTheme="minorHAnsi" w:hAnsiTheme="minorHAnsi" w:cstheme="minorHAnsi"/>
          <w:b/>
          <w:bCs/>
          <w:kern w:val="28"/>
          <w:sz w:val="36"/>
          <w:szCs w:val="36"/>
          <w14:cntxtAlts/>
        </w:rPr>
        <w:t>Annual Tree Sale: April 2</w:t>
      </w:r>
      <w:r w:rsidR="00E05E03">
        <w:rPr>
          <w:rFonts w:asciiTheme="minorHAnsi" w:hAnsiTheme="minorHAnsi" w:cstheme="minorHAnsi"/>
          <w:b/>
          <w:bCs/>
          <w:kern w:val="28"/>
          <w:sz w:val="36"/>
          <w:szCs w:val="36"/>
          <w14:cntxtAlts/>
        </w:rPr>
        <w:t>4</w:t>
      </w:r>
      <w:r w:rsidRPr="00F51F11">
        <w:rPr>
          <w:rFonts w:asciiTheme="minorHAnsi" w:hAnsiTheme="minorHAnsi" w:cstheme="minorHAnsi"/>
          <w:b/>
          <w:bCs/>
          <w:kern w:val="28"/>
          <w:sz w:val="36"/>
          <w:szCs w:val="36"/>
          <w14:cntxtAlts/>
        </w:rPr>
        <w:t>th, 202</w:t>
      </w:r>
      <w:r w:rsidR="00E05E03">
        <w:rPr>
          <w:rFonts w:asciiTheme="minorHAnsi" w:hAnsiTheme="minorHAnsi" w:cstheme="minorHAnsi"/>
          <w:b/>
          <w:bCs/>
          <w:kern w:val="28"/>
          <w:sz w:val="36"/>
          <w:szCs w:val="36"/>
          <w14:cntxtAlts/>
        </w:rPr>
        <w:t>6</w:t>
      </w:r>
      <w:r w:rsidRPr="00F51F11">
        <w:rPr>
          <w:rFonts w:asciiTheme="minorHAnsi" w:hAnsiTheme="minorHAnsi" w:cstheme="minorHAnsi"/>
          <w:b/>
          <w:bCs/>
          <w:kern w:val="28"/>
          <w:sz w:val="36"/>
          <w:szCs w:val="36"/>
          <w14:cntxtAlts/>
        </w:rPr>
        <w:t xml:space="preserve"> 10AM-6PM</w:t>
      </w:r>
    </w:p>
    <w:p w:rsidR="00E613F1" w:rsidRPr="00E613F1" w:rsidRDefault="00E613F1" w:rsidP="00E613F1">
      <w:pPr>
        <w:widowControl w:val="0"/>
        <w:spacing w:line="285" w:lineRule="auto"/>
        <w:outlineLvl w:val="0"/>
        <w:rPr>
          <w:rFonts w:asciiTheme="minorHAnsi" w:hAnsiTheme="minorHAnsi" w:cstheme="minorHAnsi"/>
          <w:b/>
          <w:bCs/>
          <w:kern w:val="28"/>
          <w:sz w:val="28"/>
          <w:szCs w:val="28"/>
          <w14:cntxtAlts/>
        </w:rPr>
      </w:pPr>
    </w:p>
    <w:p w:rsidR="00AB372F" w:rsidRPr="00E613F1" w:rsidRDefault="00AB372F" w:rsidP="00D23977">
      <w:pPr>
        <w:widowControl w:val="0"/>
        <w:spacing w:after="120" w:line="264" w:lineRule="auto"/>
        <w:jc w:val="center"/>
        <w:rPr>
          <w:rFonts w:asciiTheme="minorHAnsi" w:hAnsiTheme="minorHAnsi" w:cstheme="minorHAnsi"/>
          <w:b/>
          <w:color w:val="FF0000"/>
          <w:kern w:val="28"/>
          <w:sz w:val="52"/>
          <w:szCs w:val="52"/>
          <w14:cntxtAlts/>
        </w:rPr>
      </w:pPr>
      <w:r w:rsidRPr="00E613F1">
        <w:rPr>
          <w:rFonts w:asciiTheme="minorHAnsi" w:hAnsiTheme="minorHAnsi" w:cstheme="minorHAnsi"/>
          <w:b/>
          <w:color w:val="FF0000"/>
          <w:kern w:val="28"/>
          <w:sz w:val="52"/>
          <w:szCs w:val="52"/>
          <w14:cntxtAlts/>
        </w:rPr>
        <w:t xml:space="preserve">NEW </w:t>
      </w:r>
      <w:r w:rsidR="00E05E03">
        <w:rPr>
          <w:rFonts w:asciiTheme="minorHAnsi" w:hAnsiTheme="minorHAnsi" w:cstheme="minorHAnsi"/>
          <w:b/>
          <w:color w:val="FF0000"/>
          <w:kern w:val="28"/>
          <w:sz w:val="52"/>
          <w:szCs w:val="52"/>
          <w14:cntxtAlts/>
        </w:rPr>
        <w:t>Location</w:t>
      </w:r>
      <w:r w:rsidRPr="00E613F1">
        <w:rPr>
          <w:rFonts w:asciiTheme="minorHAnsi" w:hAnsiTheme="minorHAnsi" w:cstheme="minorHAnsi"/>
          <w:b/>
          <w:color w:val="FF0000"/>
          <w:kern w:val="28"/>
          <w:sz w:val="52"/>
          <w:szCs w:val="52"/>
          <w14:cntxtAlts/>
        </w:rPr>
        <w:t>!</w:t>
      </w:r>
    </w:p>
    <w:p w:rsidR="00AB372F" w:rsidRPr="00AB372F" w:rsidRDefault="00AB372F" w:rsidP="00AB372F">
      <w:pPr>
        <w:widowControl w:val="0"/>
        <w:spacing w:after="120" w:line="264" w:lineRule="auto"/>
        <w:rPr>
          <w:rFonts w:asciiTheme="minorHAnsi" w:hAnsiTheme="minorHAnsi" w:cstheme="minorHAnsi"/>
          <w:kern w:val="28"/>
          <w:sz w:val="28"/>
          <w:szCs w:val="28"/>
          <w14:cntxtAlts/>
        </w:rPr>
      </w:pPr>
    </w:p>
    <w:p w:rsidR="00AB372F" w:rsidRPr="00AB372F" w:rsidRDefault="00AB372F" w:rsidP="00E05E03">
      <w:pPr>
        <w:widowControl w:val="0"/>
        <w:spacing w:after="120" w:line="264" w:lineRule="auto"/>
        <w:rPr>
          <w:rFonts w:asciiTheme="minorHAnsi" w:hAnsiTheme="minorHAnsi" w:cstheme="minorHAnsi"/>
          <w:kern w:val="28"/>
          <w:sz w:val="28"/>
          <w:szCs w:val="28"/>
          <w14:cntxtAlts/>
        </w:rPr>
      </w:pPr>
      <w:r w:rsidRPr="00AB372F">
        <w:rPr>
          <w:rFonts w:asciiTheme="minorHAnsi" w:hAnsiTheme="minorHAnsi" w:cstheme="minorHAnsi"/>
          <w:kern w:val="28"/>
          <w:sz w:val="28"/>
          <w:szCs w:val="28"/>
          <w14:cntxtAlts/>
        </w:rPr>
        <w:t>We will be offering a one-day tree shopping event on Friday, April 2</w:t>
      </w:r>
      <w:r w:rsidR="00E05E03">
        <w:rPr>
          <w:rFonts w:asciiTheme="minorHAnsi" w:hAnsiTheme="minorHAnsi" w:cstheme="minorHAnsi"/>
          <w:kern w:val="28"/>
          <w:sz w:val="28"/>
          <w:szCs w:val="28"/>
          <w14:cntxtAlts/>
        </w:rPr>
        <w:t>4</w:t>
      </w:r>
      <w:r w:rsidRPr="00AB372F">
        <w:rPr>
          <w:rFonts w:asciiTheme="minorHAnsi" w:hAnsiTheme="minorHAnsi" w:cstheme="minorHAnsi"/>
          <w:kern w:val="28"/>
          <w:sz w:val="28"/>
          <w:szCs w:val="28"/>
          <w14:cntxtAlts/>
        </w:rPr>
        <w:t>th from 10AM-6PM at</w:t>
      </w:r>
      <w:r w:rsidR="00E05E03" w:rsidRPr="00E05E03">
        <w:rPr>
          <w:rFonts w:asciiTheme="minorHAnsi" w:hAnsiTheme="minorHAnsi" w:cstheme="minorHAnsi"/>
          <w:kern w:val="28"/>
          <w:sz w:val="28"/>
          <w:szCs w:val="28"/>
          <w14:cntxtAlts/>
        </w:rPr>
        <w:t xml:space="preserve"> </w:t>
      </w:r>
      <w:r w:rsidR="00E05E03" w:rsidRPr="00D23977">
        <w:rPr>
          <w:rFonts w:asciiTheme="minorHAnsi" w:hAnsiTheme="minorHAnsi" w:cstheme="minorHAnsi"/>
          <w:b/>
          <w:kern w:val="28"/>
          <w:sz w:val="36"/>
          <w:szCs w:val="36"/>
          <w:u w:val="single"/>
          <w14:cntxtAlts/>
        </w:rPr>
        <w:t xml:space="preserve">the White Garage by the </w:t>
      </w:r>
      <w:proofErr w:type="spellStart"/>
      <w:r w:rsidR="00E05E03" w:rsidRPr="00D23977">
        <w:rPr>
          <w:rFonts w:asciiTheme="minorHAnsi" w:hAnsiTheme="minorHAnsi" w:cstheme="minorHAnsi"/>
          <w:b/>
          <w:kern w:val="28"/>
          <w:sz w:val="36"/>
          <w:szCs w:val="36"/>
          <w:u w:val="single"/>
          <w14:cntxtAlts/>
        </w:rPr>
        <w:t>Lysock</w:t>
      </w:r>
      <w:proofErr w:type="spellEnd"/>
      <w:r w:rsidR="00E05E03" w:rsidRPr="00D23977">
        <w:rPr>
          <w:rFonts w:asciiTheme="minorHAnsi" w:hAnsiTheme="minorHAnsi" w:cstheme="minorHAnsi"/>
          <w:b/>
          <w:kern w:val="28"/>
          <w:sz w:val="36"/>
          <w:szCs w:val="36"/>
          <w:u w:val="single"/>
          <w14:cntxtAlts/>
        </w:rPr>
        <w:t xml:space="preserve"> Building</w:t>
      </w:r>
      <w:r w:rsidR="00E05E03">
        <w:rPr>
          <w:rFonts w:asciiTheme="minorHAnsi" w:hAnsiTheme="minorHAnsi" w:cstheme="minorHAnsi"/>
          <w:kern w:val="28"/>
          <w:sz w:val="28"/>
          <w:szCs w:val="28"/>
          <w14:cntxtAlts/>
        </w:rPr>
        <w:t xml:space="preserve">, </w:t>
      </w:r>
      <w:r w:rsidR="00056BBC">
        <w:rPr>
          <w:rFonts w:asciiTheme="minorHAnsi" w:hAnsiTheme="minorHAnsi" w:cstheme="minorHAnsi"/>
          <w:kern w:val="28"/>
          <w:sz w:val="28"/>
          <w:szCs w:val="28"/>
          <w14:cntxtAlts/>
        </w:rPr>
        <w:t xml:space="preserve">       </w:t>
      </w:r>
      <w:bookmarkStart w:id="0" w:name="_GoBack"/>
      <w:bookmarkEnd w:id="0"/>
      <w:r w:rsidR="00E05E03" w:rsidRPr="00E05E03">
        <w:rPr>
          <w:rFonts w:asciiTheme="minorHAnsi" w:hAnsiTheme="minorHAnsi" w:cstheme="minorHAnsi"/>
          <w:kern w:val="28"/>
          <w:sz w:val="28"/>
          <w:szCs w:val="28"/>
          <w14:cntxtAlts/>
        </w:rPr>
        <w:t>546 County Farm Road, Montoursville, PA 17754</w:t>
      </w:r>
      <w:r w:rsidRPr="00AB372F">
        <w:rPr>
          <w:rFonts w:asciiTheme="minorHAnsi" w:hAnsiTheme="minorHAnsi" w:cstheme="minorHAnsi"/>
          <w:kern w:val="28"/>
          <w:sz w:val="28"/>
          <w:szCs w:val="28"/>
          <w14:cntxtAlts/>
        </w:rPr>
        <w:t xml:space="preserve"> Cash or checks will be accepted.</w:t>
      </w:r>
    </w:p>
    <w:p w:rsidR="00AB372F" w:rsidRPr="005E427E" w:rsidRDefault="00AB372F" w:rsidP="00AB372F">
      <w:pPr>
        <w:widowControl w:val="0"/>
        <w:spacing w:after="120" w:line="264" w:lineRule="auto"/>
        <w:rPr>
          <w:rFonts w:asciiTheme="minorHAnsi" w:hAnsiTheme="minorHAnsi" w:cstheme="minorHAnsi"/>
          <w:kern w:val="28"/>
          <w:sz w:val="20"/>
          <w:szCs w:val="20"/>
          <w14:cntxtAlts/>
        </w:rPr>
      </w:pPr>
    </w:p>
    <w:p w:rsidR="005E427E" w:rsidRDefault="00AB372F" w:rsidP="005E427E">
      <w:pPr>
        <w:widowControl w:val="0"/>
        <w:spacing w:after="120" w:line="264" w:lineRule="auto"/>
        <w:jc w:val="center"/>
        <w:rPr>
          <w:rFonts w:asciiTheme="minorHAnsi" w:hAnsiTheme="minorHAnsi" w:cstheme="minorHAnsi"/>
          <w:kern w:val="28"/>
          <w:sz w:val="28"/>
          <w:szCs w:val="28"/>
          <w14:cntxtAlts/>
        </w:rPr>
      </w:pPr>
      <w:r w:rsidRPr="00AB372F">
        <w:rPr>
          <w:rFonts w:asciiTheme="minorHAnsi" w:hAnsiTheme="minorHAnsi" w:cstheme="minorHAnsi"/>
          <w:kern w:val="28"/>
          <w:sz w:val="28"/>
          <w:szCs w:val="28"/>
          <w14:cntxtAlts/>
        </w:rPr>
        <w:t>First Come, First Serve!  Limited Quantities.</w:t>
      </w:r>
    </w:p>
    <w:p w:rsidR="00AB372F" w:rsidRPr="005E427E" w:rsidRDefault="00AB372F" w:rsidP="005E427E">
      <w:pPr>
        <w:widowControl w:val="0"/>
        <w:spacing w:after="120" w:line="264" w:lineRule="auto"/>
        <w:jc w:val="center"/>
        <w:rPr>
          <w:rFonts w:asciiTheme="minorHAnsi" w:hAnsiTheme="minorHAnsi" w:cstheme="minorHAnsi"/>
          <w:b/>
          <w:color w:val="FF0000"/>
          <w:kern w:val="28"/>
          <w:sz w:val="36"/>
          <w:szCs w:val="36"/>
          <w:u w:val="single"/>
          <w14:cntxtAlts/>
        </w:rPr>
      </w:pPr>
      <w:r w:rsidRPr="005E427E">
        <w:rPr>
          <w:rFonts w:asciiTheme="minorHAnsi" w:hAnsiTheme="minorHAnsi" w:cstheme="minorHAnsi"/>
          <w:b/>
          <w:color w:val="FF0000"/>
          <w:kern w:val="28"/>
          <w:sz w:val="36"/>
          <w:szCs w:val="36"/>
          <w:u w:val="single"/>
          <w14:cntxtAlts/>
        </w:rPr>
        <w:t>No pre-orders will be accepted.</w:t>
      </w:r>
    </w:p>
    <w:p w:rsidR="005E427E" w:rsidRPr="00AB372F" w:rsidRDefault="005E427E" w:rsidP="005E427E">
      <w:pPr>
        <w:widowControl w:val="0"/>
        <w:contextualSpacing/>
        <w:rPr>
          <w:rFonts w:asciiTheme="minorHAnsi" w:hAnsiTheme="minorHAnsi" w:cstheme="minorHAnsi"/>
          <w:kern w:val="28"/>
          <w:sz w:val="28"/>
          <w:szCs w:val="28"/>
          <w14:cntxtAlts/>
        </w:rPr>
      </w:pPr>
    </w:p>
    <w:p w:rsidR="00F07183" w:rsidRPr="00AB372F" w:rsidRDefault="00F07183" w:rsidP="005E427E">
      <w:pPr>
        <w:widowControl w:val="0"/>
        <w:spacing w:after="120" w:line="285" w:lineRule="auto"/>
        <w:rPr>
          <w:rFonts w:asciiTheme="minorHAnsi" w:hAnsiTheme="minorHAnsi" w:cstheme="minorHAnsi"/>
          <w:kern w:val="28"/>
          <w:sz w:val="28"/>
          <w:szCs w:val="28"/>
          <w14:cntxtAlts/>
        </w:rPr>
      </w:pPr>
      <w:r w:rsidRPr="00F51F11">
        <w:rPr>
          <w:rFonts w:asciiTheme="minorHAnsi" w:hAnsiTheme="minorHAnsi" w:cstheme="minorHAnsi"/>
          <w:b/>
          <w:kern w:val="28"/>
          <w:sz w:val="28"/>
          <w:szCs w:val="28"/>
          <w14:cntxtAlts/>
        </w:rPr>
        <w:t>Evergreens</w:t>
      </w:r>
      <w:r w:rsidR="00AB372F" w:rsidRPr="00F51F11">
        <w:rPr>
          <w:rFonts w:asciiTheme="minorHAnsi" w:hAnsiTheme="minorHAnsi" w:cstheme="minorHAnsi"/>
          <w:b/>
          <w:kern w:val="28"/>
          <w:sz w:val="28"/>
          <w:szCs w:val="28"/>
          <w14:cntxtAlts/>
        </w:rPr>
        <w:t>:</w:t>
      </w:r>
      <w:r w:rsidR="00AB372F">
        <w:rPr>
          <w:rFonts w:asciiTheme="minorHAnsi" w:hAnsiTheme="minorHAnsi" w:cstheme="minorHAnsi"/>
          <w:kern w:val="28"/>
          <w:sz w:val="28"/>
          <w:szCs w:val="28"/>
          <w14:cntxtAlts/>
        </w:rPr>
        <w:t xml:space="preserve"> </w:t>
      </w:r>
      <w:r w:rsidRPr="00AB372F">
        <w:rPr>
          <w:rFonts w:asciiTheme="minorHAnsi" w:hAnsiTheme="minorHAnsi" w:cstheme="minorHAnsi"/>
          <w:kern w:val="28"/>
          <w:sz w:val="28"/>
          <w:szCs w:val="28"/>
          <w14:cntxtAlts/>
        </w:rPr>
        <w:t xml:space="preserve">$10 for 10 </w:t>
      </w:r>
    </w:p>
    <w:p w:rsidR="00F07183" w:rsidRPr="00AB372F" w:rsidRDefault="00F07183" w:rsidP="00F07183">
      <w:pPr>
        <w:widowControl w:val="0"/>
        <w:spacing w:after="160" w:line="264" w:lineRule="auto"/>
        <w:rPr>
          <w:rFonts w:asciiTheme="minorHAnsi" w:hAnsiTheme="minorHAnsi" w:cstheme="minorHAnsi"/>
          <w:kern w:val="28"/>
          <w:sz w:val="28"/>
          <w:szCs w:val="28"/>
          <w14:cntxtAlts/>
        </w:rPr>
      </w:pPr>
      <w:r w:rsidRPr="00AB372F">
        <w:rPr>
          <w:rFonts w:asciiTheme="minorHAnsi" w:hAnsiTheme="minorHAnsi" w:cstheme="minorHAnsi"/>
          <w:kern w:val="28"/>
          <w:sz w:val="28"/>
          <w:szCs w:val="28"/>
          <w14:cntxtAlts/>
        </w:rPr>
        <w:t xml:space="preserve">Eastern White Pine, </w:t>
      </w:r>
      <w:r w:rsidR="00AB372F" w:rsidRPr="00AB372F">
        <w:rPr>
          <w:rFonts w:asciiTheme="minorHAnsi" w:hAnsiTheme="minorHAnsi" w:cstheme="minorHAnsi"/>
          <w:kern w:val="28"/>
          <w:sz w:val="28"/>
          <w:szCs w:val="28"/>
          <w14:cntxtAlts/>
        </w:rPr>
        <w:t>Co</w:t>
      </w:r>
      <w:r w:rsidR="00AB372F">
        <w:rPr>
          <w:rFonts w:asciiTheme="minorHAnsi" w:hAnsiTheme="minorHAnsi" w:cstheme="minorHAnsi"/>
          <w:kern w:val="28"/>
          <w:sz w:val="28"/>
          <w:szCs w:val="28"/>
          <w14:cntxtAlts/>
        </w:rPr>
        <w:t>lorado</w:t>
      </w:r>
      <w:r w:rsidRPr="00AB372F">
        <w:rPr>
          <w:rFonts w:asciiTheme="minorHAnsi" w:hAnsiTheme="minorHAnsi" w:cstheme="minorHAnsi"/>
          <w:kern w:val="28"/>
          <w:sz w:val="28"/>
          <w:szCs w:val="28"/>
          <w14:cntxtAlts/>
        </w:rPr>
        <w:t xml:space="preserve"> Blue Spruce, and Norway Spruce</w:t>
      </w:r>
      <w:r w:rsidR="00AB372F">
        <w:rPr>
          <w:rFonts w:asciiTheme="minorHAnsi" w:hAnsiTheme="minorHAnsi" w:cstheme="minorHAnsi"/>
          <w:kern w:val="28"/>
          <w:sz w:val="28"/>
          <w:szCs w:val="28"/>
          <w14:cntxtAlts/>
        </w:rPr>
        <w:t>.</w:t>
      </w:r>
    </w:p>
    <w:p w:rsidR="00AB372F" w:rsidRPr="00AB372F" w:rsidRDefault="00AB372F" w:rsidP="00F07183">
      <w:pPr>
        <w:widowControl w:val="0"/>
        <w:spacing w:after="160" w:line="264" w:lineRule="auto"/>
        <w:rPr>
          <w:rFonts w:asciiTheme="minorHAnsi" w:hAnsiTheme="minorHAnsi" w:cstheme="minorHAnsi"/>
          <w:kern w:val="28"/>
          <w:sz w:val="28"/>
          <w:szCs w:val="28"/>
          <w14:cntxtAlts/>
        </w:rPr>
      </w:pPr>
      <w:r w:rsidRPr="00F51F11">
        <w:rPr>
          <w:rFonts w:asciiTheme="minorHAnsi" w:hAnsiTheme="minorHAnsi" w:cstheme="minorHAnsi"/>
          <w:b/>
          <w:kern w:val="28"/>
          <w:sz w:val="28"/>
          <w:szCs w:val="28"/>
          <w14:cntxtAlts/>
        </w:rPr>
        <w:t>Seedlings:</w:t>
      </w:r>
      <w:r w:rsidRPr="00AB372F">
        <w:rPr>
          <w:rFonts w:asciiTheme="minorHAnsi" w:hAnsiTheme="minorHAnsi" w:cstheme="minorHAnsi"/>
          <w:kern w:val="28"/>
          <w:sz w:val="28"/>
          <w:szCs w:val="28"/>
          <w14:cntxtAlts/>
        </w:rPr>
        <w:t xml:space="preserve"> $15 for 10</w:t>
      </w:r>
    </w:p>
    <w:p w:rsidR="00F07183" w:rsidRDefault="00F07183" w:rsidP="00F07183">
      <w:pPr>
        <w:widowControl w:val="0"/>
        <w:spacing w:after="160" w:line="264" w:lineRule="auto"/>
        <w:rPr>
          <w:rFonts w:asciiTheme="minorHAnsi" w:hAnsiTheme="minorHAnsi" w:cstheme="minorHAnsi"/>
          <w:kern w:val="28"/>
          <w:sz w:val="28"/>
          <w:szCs w:val="28"/>
          <w14:cntxtAlts/>
        </w:rPr>
      </w:pPr>
      <w:r w:rsidRPr="00AB372F">
        <w:rPr>
          <w:rFonts w:asciiTheme="minorHAnsi" w:hAnsiTheme="minorHAnsi" w:cstheme="minorHAnsi"/>
          <w:kern w:val="28"/>
          <w:sz w:val="28"/>
          <w:szCs w:val="28"/>
          <w14:cntxtAlts/>
        </w:rPr>
        <w:t xml:space="preserve">American Hazelnut, </w:t>
      </w:r>
      <w:r w:rsidR="00E449BB" w:rsidRPr="00AB372F">
        <w:rPr>
          <w:rFonts w:asciiTheme="minorHAnsi" w:hAnsiTheme="minorHAnsi" w:cstheme="minorHAnsi"/>
          <w:kern w:val="28"/>
          <w:sz w:val="28"/>
          <w:szCs w:val="28"/>
          <w14:cntxtAlts/>
        </w:rPr>
        <w:t>American Persimmon</w:t>
      </w:r>
      <w:r w:rsidR="00E449BB">
        <w:rPr>
          <w:rFonts w:asciiTheme="minorHAnsi" w:hAnsiTheme="minorHAnsi" w:cstheme="minorHAnsi"/>
          <w:kern w:val="28"/>
          <w:sz w:val="28"/>
          <w:szCs w:val="28"/>
          <w14:cntxtAlts/>
        </w:rPr>
        <w:t xml:space="preserve">, </w:t>
      </w:r>
      <w:r w:rsidRPr="00AB372F">
        <w:rPr>
          <w:rFonts w:asciiTheme="minorHAnsi" w:hAnsiTheme="minorHAnsi" w:cstheme="minorHAnsi"/>
          <w:kern w:val="28"/>
          <w:sz w:val="28"/>
          <w:szCs w:val="28"/>
          <w14:cntxtAlts/>
        </w:rPr>
        <w:t xml:space="preserve">Chestnut Oak, </w:t>
      </w:r>
      <w:r w:rsidR="00E05E03">
        <w:rPr>
          <w:rFonts w:asciiTheme="minorHAnsi" w:hAnsiTheme="minorHAnsi" w:cstheme="minorHAnsi"/>
          <w:kern w:val="28"/>
          <w:sz w:val="28"/>
          <w:szCs w:val="28"/>
          <w14:cntxtAlts/>
        </w:rPr>
        <w:t xml:space="preserve">White </w:t>
      </w:r>
      <w:r w:rsidRPr="00AB372F">
        <w:rPr>
          <w:rFonts w:asciiTheme="minorHAnsi" w:hAnsiTheme="minorHAnsi" w:cstheme="minorHAnsi"/>
          <w:kern w:val="28"/>
          <w:sz w:val="28"/>
          <w:szCs w:val="28"/>
          <w14:cntxtAlts/>
        </w:rPr>
        <w:t>Oak,</w:t>
      </w:r>
      <w:r w:rsidR="00E449BB" w:rsidRPr="00AB372F">
        <w:rPr>
          <w:rFonts w:asciiTheme="minorHAnsi" w:hAnsiTheme="minorHAnsi" w:cstheme="minorHAnsi"/>
          <w:kern w:val="28"/>
          <w:sz w:val="28"/>
          <w:szCs w:val="28"/>
          <w14:cntxtAlts/>
        </w:rPr>
        <w:t xml:space="preserve"> </w:t>
      </w:r>
      <w:r w:rsidR="00E05E03">
        <w:rPr>
          <w:rFonts w:asciiTheme="minorHAnsi" w:hAnsiTheme="minorHAnsi" w:cstheme="minorHAnsi"/>
          <w:kern w:val="28"/>
          <w:sz w:val="28"/>
          <w:szCs w:val="28"/>
          <w14:cntxtAlts/>
        </w:rPr>
        <w:t>Shagbark Hickory</w:t>
      </w:r>
      <w:r w:rsidR="00E449BB">
        <w:rPr>
          <w:rFonts w:asciiTheme="minorHAnsi" w:hAnsiTheme="minorHAnsi" w:cstheme="minorHAnsi"/>
          <w:kern w:val="28"/>
          <w:sz w:val="28"/>
          <w:szCs w:val="28"/>
          <w14:cntxtAlts/>
        </w:rPr>
        <w:t>,</w:t>
      </w:r>
      <w:r w:rsidR="00E449BB" w:rsidRPr="00AB372F">
        <w:rPr>
          <w:rFonts w:asciiTheme="minorHAnsi" w:hAnsiTheme="minorHAnsi" w:cstheme="minorHAnsi"/>
          <w:kern w:val="28"/>
          <w:sz w:val="28"/>
          <w:szCs w:val="28"/>
          <w14:cntxtAlts/>
        </w:rPr>
        <w:t xml:space="preserve"> </w:t>
      </w:r>
      <w:r w:rsidR="00AB372F" w:rsidRPr="00AB372F">
        <w:rPr>
          <w:rFonts w:asciiTheme="minorHAnsi" w:hAnsiTheme="minorHAnsi" w:cstheme="minorHAnsi"/>
          <w:kern w:val="28"/>
          <w:sz w:val="28"/>
          <w:szCs w:val="28"/>
          <w14:cntxtAlts/>
        </w:rPr>
        <w:t>Sugar</w:t>
      </w:r>
      <w:r w:rsidRPr="00AB372F">
        <w:rPr>
          <w:rFonts w:asciiTheme="minorHAnsi" w:hAnsiTheme="minorHAnsi" w:cstheme="minorHAnsi"/>
          <w:kern w:val="28"/>
          <w:sz w:val="28"/>
          <w:szCs w:val="28"/>
          <w14:cntxtAlts/>
        </w:rPr>
        <w:t xml:space="preserve"> Maple</w:t>
      </w:r>
      <w:r w:rsidR="005E427E">
        <w:rPr>
          <w:rFonts w:asciiTheme="minorHAnsi" w:hAnsiTheme="minorHAnsi" w:cstheme="minorHAnsi"/>
          <w:kern w:val="28"/>
          <w:sz w:val="28"/>
          <w:szCs w:val="28"/>
          <w14:cntxtAlts/>
        </w:rPr>
        <w:t>,</w:t>
      </w:r>
      <w:r w:rsidR="00E05E03">
        <w:rPr>
          <w:rFonts w:asciiTheme="minorHAnsi" w:hAnsiTheme="minorHAnsi" w:cstheme="minorHAnsi"/>
          <w:kern w:val="28"/>
          <w:sz w:val="28"/>
          <w:szCs w:val="28"/>
          <w14:cntxtAlts/>
        </w:rPr>
        <w:t xml:space="preserve"> Elderberry,</w:t>
      </w:r>
      <w:r w:rsidR="00E449BB">
        <w:rPr>
          <w:rFonts w:asciiTheme="minorHAnsi" w:hAnsiTheme="minorHAnsi" w:cstheme="minorHAnsi"/>
          <w:kern w:val="28"/>
          <w:sz w:val="28"/>
          <w:szCs w:val="28"/>
          <w14:cntxtAlts/>
        </w:rPr>
        <w:t xml:space="preserve"> and</w:t>
      </w:r>
      <w:r w:rsidR="00E449BB" w:rsidRPr="00E449BB">
        <w:rPr>
          <w:rFonts w:asciiTheme="minorHAnsi" w:hAnsiTheme="minorHAnsi" w:cstheme="minorHAnsi"/>
          <w:kern w:val="28"/>
          <w:sz w:val="28"/>
          <w:szCs w:val="28"/>
          <w14:cntxtAlts/>
        </w:rPr>
        <w:t xml:space="preserve"> </w:t>
      </w:r>
      <w:r w:rsidR="00E05E03">
        <w:rPr>
          <w:rFonts w:asciiTheme="minorHAnsi" w:hAnsiTheme="minorHAnsi" w:cstheme="minorHAnsi"/>
          <w:kern w:val="28"/>
          <w:sz w:val="28"/>
          <w:szCs w:val="28"/>
          <w14:cntxtAlts/>
        </w:rPr>
        <w:t>White Flowering Dogwood</w:t>
      </w:r>
      <w:r w:rsidR="00E449BB">
        <w:rPr>
          <w:rFonts w:asciiTheme="minorHAnsi" w:hAnsiTheme="minorHAnsi" w:cstheme="minorHAnsi"/>
          <w:kern w:val="28"/>
          <w:sz w:val="28"/>
          <w:szCs w:val="28"/>
          <w14:cntxtAlts/>
        </w:rPr>
        <w:t>.</w:t>
      </w:r>
    </w:p>
    <w:p w:rsidR="00E05E03" w:rsidRPr="00AB372F" w:rsidRDefault="00E05E03" w:rsidP="00F07183">
      <w:pPr>
        <w:widowControl w:val="0"/>
        <w:spacing w:after="160" w:line="264" w:lineRule="auto"/>
        <w:rPr>
          <w:rFonts w:asciiTheme="minorHAnsi" w:hAnsiTheme="minorHAnsi" w:cstheme="minorHAnsi"/>
          <w:kern w:val="28"/>
          <w:sz w:val="28"/>
          <w:szCs w:val="28"/>
          <w14:cntxtAlts/>
        </w:rPr>
      </w:pPr>
      <w:r w:rsidRPr="00E05E03">
        <w:rPr>
          <w:rFonts w:asciiTheme="minorHAnsi" w:hAnsiTheme="minorHAnsi" w:cstheme="minorHAnsi"/>
          <w:b/>
          <w:kern w:val="28"/>
          <w:sz w:val="28"/>
          <w:szCs w:val="28"/>
          <w14:cntxtAlts/>
        </w:rPr>
        <w:t>American Chestnut Hybrid:</w:t>
      </w:r>
      <w:r>
        <w:rPr>
          <w:rFonts w:asciiTheme="minorHAnsi" w:hAnsiTheme="minorHAnsi" w:cstheme="minorHAnsi"/>
          <w:kern w:val="28"/>
          <w:sz w:val="28"/>
          <w:szCs w:val="28"/>
          <w14:cntxtAlts/>
        </w:rPr>
        <w:t xml:space="preserve"> $5.00 Each</w:t>
      </w:r>
    </w:p>
    <w:p w:rsidR="00AB372F" w:rsidRPr="00AB372F" w:rsidRDefault="00F07183" w:rsidP="00F07183">
      <w:pPr>
        <w:widowControl w:val="0"/>
        <w:spacing w:after="160" w:line="264" w:lineRule="auto"/>
        <w:rPr>
          <w:rFonts w:asciiTheme="minorHAnsi" w:hAnsiTheme="minorHAnsi" w:cstheme="minorHAnsi"/>
          <w:kern w:val="28"/>
          <w:sz w:val="28"/>
          <w:szCs w:val="28"/>
          <w14:cntxtAlts/>
        </w:rPr>
      </w:pPr>
      <w:r w:rsidRPr="00F51F11">
        <w:rPr>
          <w:rFonts w:asciiTheme="minorHAnsi" w:hAnsiTheme="minorHAnsi" w:cstheme="minorHAnsi"/>
          <w:b/>
          <w:kern w:val="28"/>
          <w:sz w:val="28"/>
          <w:szCs w:val="28"/>
          <w14:cntxtAlts/>
        </w:rPr>
        <w:t>Bareroot Fruit Trees:</w:t>
      </w:r>
      <w:r w:rsidRPr="00AB372F">
        <w:rPr>
          <w:rFonts w:asciiTheme="minorHAnsi" w:hAnsiTheme="minorHAnsi" w:cstheme="minorHAnsi"/>
          <w:kern w:val="28"/>
          <w:sz w:val="28"/>
          <w:szCs w:val="28"/>
          <w14:cntxtAlts/>
        </w:rPr>
        <w:t xml:space="preserve"> $20</w:t>
      </w:r>
      <w:r w:rsidR="00C16C43" w:rsidRPr="00AB372F">
        <w:rPr>
          <w:rFonts w:asciiTheme="minorHAnsi" w:hAnsiTheme="minorHAnsi" w:cstheme="minorHAnsi"/>
          <w:kern w:val="28"/>
          <w:sz w:val="28"/>
          <w:szCs w:val="28"/>
          <w14:cntxtAlts/>
        </w:rPr>
        <w:t xml:space="preserve"> each. </w:t>
      </w:r>
    </w:p>
    <w:p w:rsidR="00F07183" w:rsidRPr="00AB372F" w:rsidRDefault="00E05E03" w:rsidP="00F07183">
      <w:pPr>
        <w:widowControl w:val="0"/>
        <w:spacing w:after="160" w:line="264" w:lineRule="auto"/>
        <w:rPr>
          <w:rFonts w:asciiTheme="minorHAnsi" w:hAnsiTheme="minorHAnsi" w:cstheme="minorHAnsi"/>
          <w:kern w:val="28"/>
          <w:sz w:val="28"/>
          <w:szCs w:val="28"/>
          <w14:cntxtAlts/>
        </w:rPr>
      </w:pPr>
      <w:r>
        <w:rPr>
          <w:rFonts w:asciiTheme="minorHAnsi" w:hAnsiTheme="minorHAnsi" w:cstheme="minorHAnsi"/>
          <w:kern w:val="28"/>
          <w:sz w:val="28"/>
          <w:szCs w:val="28"/>
          <w14:cntxtAlts/>
        </w:rPr>
        <w:t xml:space="preserve">Red </w:t>
      </w:r>
      <w:r w:rsidR="00F07183" w:rsidRPr="00AB372F">
        <w:rPr>
          <w:rFonts w:asciiTheme="minorHAnsi" w:hAnsiTheme="minorHAnsi" w:cstheme="minorHAnsi"/>
          <w:kern w:val="28"/>
          <w:sz w:val="28"/>
          <w:szCs w:val="28"/>
          <w14:cntxtAlts/>
        </w:rPr>
        <w:t>Empire Apple, Honeycrisp Apple,</w:t>
      </w:r>
      <w:r>
        <w:rPr>
          <w:rFonts w:asciiTheme="minorHAnsi" w:hAnsiTheme="minorHAnsi" w:cstheme="minorHAnsi"/>
          <w:kern w:val="28"/>
          <w:sz w:val="28"/>
          <w:szCs w:val="28"/>
          <w14:cntxtAlts/>
        </w:rPr>
        <w:t xml:space="preserve"> </w:t>
      </w:r>
      <w:proofErr w:type="spellStart"/>
      <w:r>
        <w:rPr>
          <w:rFonts w:asciiTheme="minorHAnsi" w:hAnsiTheme="minorHAnsi" w:cstheme="minorHAnsi"/>
          <w:kern w:val="28"/>
          <w:sz w:val="28"/>
          <w:szCs w:val="28"/>
          <w14:cntxtAlts/>
        </w:rPr>
        <w:t>Lapins</w:t>
      </w:r>
      <w:proofErr w:type="spellEnd"/>
      <w:r>
        <w:rPr>
          <w:rFonts w:asciiTheme="minorHAnsi" w:hAnsiTheme="minorHAnsi" w:cstheme="minorHAnsi"/>
          <w:kern w:val="28"/>
          <w:sz w:val="28"/>
          <w:szCs w:val="28"/>
          <w14:cntxtAlts/>
        </w:rPr>
        <w:t xml:space="preserve"> Cherry</w:t>
      </w:r>
    </w:p>
    <w:p w:rsidR="00AB372F" w:rsidRPr="00F51F11" w:rsidRDefault="00F07183" w:rsidP="00F07183">
      <w:pPr>
        <w:widowControl w:val="0"/>
        <w:spacing w:after="160" w:line="264" w:lineRule="auto"/>
        <w:rPr>
          <w:rFonts w:asciiTheme="minorHAnsi" w:hAnsiTheme="minorHAnsi" w:cstheme="minorHAnsi"/>
          <w:b/>
          <w:kern w:val="28"/>
          <w:sz w:val="28"/>
          <w:szCs w:val="28"/>
          <w14:cntxtAlts/>
        </w:rPr>
      </w:pPr>
      <w:r w:rsidRPr="00F51F11">
        <w:rPr>
          <w:rFonts w:asciiTheme="minorHAnsi" w:hAnsiTheme="minorHAnsi" w:cstheme="minorHAnsi"/>
          <w:b/>
          <w:kern w:val="28"/>
          <w:sz w:val="28"/>
          <w:szCs w:val="28"/>
          <w14:cntxtAlts/>
        </w:rPr>
        <w:t>Also available</w:t>
      </w:r>
      <w:r w:rsidR="00AB372F" w:rsidRPr="00F51F11">
        <w:rPr>
          <w:rFonts w:asciiTheme="minorHAnsi" w:hAnsiTheme="minorHAnsi" w:cstheme="minorHAnsi"/>
          <w:b/>
          <w:kern w:val="28"/>
          <w:sz w:val="28"/>
          <w:szCs w:val="28"/>
          <w14:cntxtAlts/>
        </w:rPr>
        <w:t>:</w:t>
      </w:r>
      <w:r w:rsidRPr="00F51F11">
        <w:rPr>
          <w:rFonts w:asciiTheme="minorHAnsi" w:hAnsiTheme="minorHAnsi" w:cstheme="minorHAnsi"/>
          <w:b/>
          <w:kern w:val="28"/>
          <w:sz w:val="28"/>
          <w:szCs w:val="28"/>
          <w14:cntxtAlts/>
        </w:rPr>
        <w:t xml:space="preserve"> </w:t>
      </w:r>
    </w:p>
    <w:p w:rsidR="00AB372F" w:rsidRPr="00AB372F" w:rsidRDefault="00F07183" w:rsidP="00F07183">
      <w:pPr>
        <w:widowControl w:val="0"/>
        <w:spacing w:after="160" w:line="264" w:lineRule="auto"/>
        <w:rPr>
          <w:rFonts w:asciiTheme="minorHAnsi" w:hAnsiTheme="minorHAnsi" w:cstheme="minorHAnsi"/>
          <w:kern w:val="28"/>
          <w:sz w:val="28"/>
          <w:szCs w:val="28"/>
          <w14:cntxtAlts/>
        </w:rPr>
      </w:pPr>
      <w:r w:rsidRPr="00AB372F">
        <w:rPr>
          <w:rFonts w:asciiTheme="minorHAnsi" w:hAnsiTheme="minorHAnsi" w:cstheme="minorHAnsi"/>
          <w:kern w:val="28"/>
          <w:sz w:val="28"/>
          <w:szCs w:val="28"/>
          <w14:cntxtAlts/>
        </w:rPr>
        <w:t>2 Year Fertilizer Tablets</w:t>
      </w:r>
      <w:r w:rsidR="00AB372F" w:rsidRPr="00AB372F">
        <w:rPr>
          <w:rFonts w:asciiTheme="minorHAnsi" w:hAnsiTheme="minorHAnsi" w:cstheme="minorHAnsi"/>
          <w:kern w:val="28"/>
          <w:sz w:val="28"/>
          <w:szCs w:val="28"/>
          <w14:cntxtAlts/>
        </w:rPr>
        <w:t>- $3.00 for 10</w:t>
      </w:r>
    </w:p>
    <w:p w:rsidR="00F07183" w:rsidRDefault="00F07183" w:rsidP="00F07183">
      <w:pPr>
        <w:widowControl w:val="0"/>
        <w:spacing w:after="160" w:line="264" w:lineRule="auto"/>
        <w:rPr>
          <w:rFonts w:asciiTheme="minorHAnsi" w:hAnsiTheme="minorHAnsi" w:cstheme="minorHAnsi"/>
          <w:kern w:val="28"/>
          <w:sz w:val="28"/>
          <w:szCs w:val="28"/>
          <w14:cntxtAlts/>
        </w:rPr>
      </w:pPr>
      <w:r w:rsidRPr="00AB372F">
        <w:rPr>
          <w:rFonts w:asciiTheme="minorHAnsi" w:hAnsiTheme="minorHAnsi" w:cstheme="minorHAnsi"/>
          <w:kern w:val="28"/>
          <w:sz w:val="28"/>
          <w:szCs w:val="28"/>
          <w14:cntxtAlts/>
        </w:rPr>
        <w:t>5</w:t>
      </w:r>
      <w:r w:rsidR="00E613F1">
        <w:rPr>
          <w:rFonts w:asciiTheme="minorHAnsi" w:hAnsiTheme="minorHAnsi" w:cstheme="minorHAnsi"/>
          <w:kern w:val="28"/>
          <w:sz w:val="28"/>
          <w:szCs w:val="28"/>
          <w14:cntxtAlts/>
        </w:rPr>
        <w:t xml:space="preserve"> </w:t>
      </w:r>
      <w:r w:rsidRPr="00AB372F">
        <w:rPr>
          <w:rFonts w:asciiTheme="minorHAnsi" w:hAnsiTheme="minorHAnsi" w:cstheme="minorHAnsi"/>
          <w:kern w:val="28"/>
          <w:sz w:val="28"/>
          <w:szCs w:val="28"/>
          <w14:cntxtAlts/>
        </w:rPr>
        <w:t xml:space="preserve">Ft. Tree </w:t>
      </w:r>
      <w:r w:rsidR="00D23977">
        <w:rPr>
          <w:rFonts w:asciiTheme="minorHAnsi" w:hAnsiTheme="minorHAnsi" w:cstheme="minorHAnsi"/>
          <w:kern w:val="28"/>
          <w:sz w:val="28"/>
          <w:szCs w:val="28"/>
          <w14:cntxtAlts/>
        </w:rPr>
        <w:t>Tubes</w:t>
      </w:r>
      <w:r w:rsidR="00AB372F" w:rsidRPr="00AB372F">
        <w:rPr>
          <w:rFonts w:asciiTheme="minorHAnsi" w:hAnsiTheme="minorHAnsi" w:cstheme="minorHAnsi"/>
          <w:kern w:val="28"/>
          <w:sz w:val="28"/>
          <w:szCs w:val="28"/>
          <w14:cntxtAlts/>
        </w:rPr>
        <w:t>- $8.00 each.</w:t>
      </w:r>
    </w:p>
    <w:p w:rsidR="00D23977" w:rsidRPr="00AB372F" w:rsidRDefault="000F0B19" w:rsidP="00F07183">
      <w:pPr>
        <w:widowControl w:val="0"/>
        <w:spacing w:after="160" w:line="264" w:lineRule="auto"/>
        <w:rPr>
          <w:rFonts w:asciiTheme="minorHAnsi" w:hAnsiTheme="minorHAnsi" w:cstheme="minorHAnsi"/>
          <w:kern w:val="28"/>
          <w:sz w:val="28"/>
          <w:szCs w:val="28"/>
          <w14:cntxtAlts/>
        </w:rPr>
      </w:pPr>
      <w:r>
        <w:rPr>
          <w:rFonts w:asciiTheme="minorHAnsi" w:hAnsiTheme="minorHAnsi" w:cstheme="minorHAnsi"/>
          <w:kern w:val="28"/>
          <w:sz w:val="28"/>
          <w:szCs w:val="28"/>
          <w14:cntxtAlts/>
        </w:rPr>
        <w:t xml:space="preserve">**NEW** </w:t>
      </w:r>
      <w:r w:rsidR="00D23977">
        <w:rPr>
          <w:rFonts w:asciiTheme="minorHAnsi" w:hAnsiTheme="minorHAnsi" w:cstheme="minorHAnsi"/>
          <w:kern w:val="28"/>
          <w:sz w:val="28"/>
          <w:szCs w:val="28"/>
          <w14:cntxtAlts/>
        </w:rPr>
        <w:t>Rigid Mesh Tree Shelter - $1.00 per foot.</w:t>
      </w:r>
    </w:p>
    <w:p w:rsidR="00F07183" w:rsidRDefault="00E613F1" w:rsidP="00F07183">
      <w:pPr>
        <w:widowControl w:val="0"/>
        <w:spacing w:after="160" w:line="264" w:lineRule="auto"/>
        <w:rPr>
          <w:rFonts w:ascii="Georgia" w:hAnsi="Georgia"/>
          <w:color w:val="62797A"/>
          <w:kern w:val="28"/>
          <w:sz w:val="14"/>
          <w:szCs w:val="14"/>
          <w14:cntxtAlts/>
        </w:rPr>
      </w:pPr>
      <w:r>
        <w:rPr>
          <w:b/>
          <w:noProof/>
        </w:rPr>
        <mc:AlternateContent>
          <mc:Choice Requires="wps">
            <w:drawing>
              <wp:anchor distT="0" distB="0" distL="114300" distR="114300" simplePos="0" relativeHeight="251658752" behindDoc="0" locked="0" layoutInCell="1" allowOverlap="1">
                <wp:simplePos x="0" y="0"/>
                <wp:positionH relativeFrom="column">
                  <wp:posOffset>-112395</wp:posOffset>
                </wp:positionH>
                <wp:positionV relativeFrom="paragraph">
                  <wp:posOffset>226060</wp:posOffset>
                </wp:positionV>
                <wp:extent cx="6105525" cy="885190"/>
                <wp:effectExtent l="20955" t="22225" r="26670" b="2603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885190"/>
                        </a:xfrm>
                        <a:prstGeom prst="rect">
                          <a:avLst/>
                        </a:prstGeom>
                        <a:solidFill>
                          <a:srgbClr val="FFFFFF"/>
                        </a:solidFill>
                        <a:ln w="41275" cmpd="dbl">
                          <a:solidFill>
                            <a:srgbClr val="000000"/>
                          </a:solidFill>
                          <a:miter lim="800000"/>
                          <a:headEnd/>
                          <a:tailEnd/>
                        </a:ln>
                      </wps:spPr>
                      <wps:txbx>
                        <w:txbxContent>
                          <w:p w:rsidR="00D23977" w:rsidRPr="003173C6" w:rsidRDefault="00D23977" w:rsidP="00025E95">
                            <w:pPr>
                              <w:jc w:val="center"/>
                              <w:rPr>
                                <w:sz w:val="22"/>
                                <w:szCs w:val="22"/>
                              </w:rPr>
                            </w:pPr>
                            <w:r w:rsidRPr="003173C6">
                              <w:rPr>
                                <w:sz w:val="22"/>
                                <w:szCs w:val="22"/>
                              </w:rPr>
                              <w:t xml:space="preserve">Planting survival rates of bare-root seedlings vary from site to site.  </w:t>
                            </w:r>
                          </w:p>
                          <w:p w:rsidR="00D23977" w:rsidRPr="003173C6" w:rsidRDefault="00D23977" w:rsidP="00025E95">
                            <w:pPr>
                              <w:jc w:val="center"/>
                              <w:rPr>
                                <w:sz w:val="22"/>
                                <w:szCs w:val="22"/>
                              </w:rPr>
                            </w:pPr>
                            <w:r w:rsidRPr="003173C6">
                              <w:rPr>
                                <w:sz w:val="22"/>
                                <w:szCs w:val="22"/>
                              </w:rPr>
                              <w:t xml:space="preserve">We strive to provide the most viable seedlings.  All efforts are made to prevent root stress. </w:t>
                            </w:r>
                          </w:p>
                          <w:p w:rsidR="00D23977" w:rsidRPr="003173C6" w:rsidRDefault="00D23977" w:rsidP="00025E95">
                            <w:pPr>
                              <w:jc w:val="center"/>
                              <w:rPr>
                                <w:sz w:val="22"/>
                                <w:szCs w:val="22"/>
                              </w:rPr>
                            </w:pPr>
                            <w:r w:rsidRPr="003173C6">
                              <w:rPr>
                                <w:sz w:val="22"/>
                                <w:szCs w:val="22"/>
                              </w:rPr>
                              <w:t xml:space="preserve">The Conservation District will NOT ensure successful planting of the bare-root seedlings, </w:t>
                            </w:r>
                          </w:p>
                          <w:p w:rsidR="00D23977" w:rsidRPr="003173C6" w:rsidRDefault="00D23977" w:rsidP="00025E95">
                            <w:pPr>
                              <w:jc w:val="center"/>
                              <w:rPr>
                                <w:sz w:val="22"/>
                                <w:szCs w:val="22"/>
                              </w:rPr>
                            </w:pPr>
                            <w:r w:rsidRPr="003173C6">
                              <w:rPr>
                                <w:sz w:val="22"/>
                                <w:szCs w:val="22"/>
                              </w:rPr>
                              <w:t>just as our suppliers will NOT ensure seedling survival.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8.85pt;margin-top:17.8pt;width:480.75pt;height:6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" strokeweight="3.25pt">
                <v:stroke linestyle="thinThin"/>
                <v:textbox>
                  <w:txbxContent>
                    <w:p w:rsidR="00D23977" w:rsidRPr="003173C6" w:rsidRDefault="00D23977" w:rsidP="00025E95">
                      <w:pPr>
                        <w:jc w:val="center"/>
                        <w:rPr>
                          <w:sz w:val="22"/>
                          <w:szCs w:val="22"/>
                        </w:rPr>
                      </w:pPr>
                      <w:r w:rsidRPr="003173C6">
                        <w:rPr>
                          <w:sz w:val="22"/>
                          <w:szCs w:val="22"/>
                        </w:rPr>
                        <w:t xml:space="preserve">Planting survival rates of bare-root seedlings vary from site to site.  </w:t>
                      </w:r>
                    </w:p>
                    <w:p w:rsidR="00D23977" w:rsidRPr="003173C6" w:rsidRDefault="00D23977" w:rsidP="00025E95">
                      <w:pPr>
                        <w:jc w:val="center"/>
                        <w:rPr>
                          <w:sz w:val="22"/>
                          <w:szCs w:val="22"/>
                        </w:rPr>
                      </w:pPr>
                      <w:r w:rsidRPr="003173C6">
                        <w:rPr>
                          <w:sz w:val="22"/>
                          <w:szCs w:val="22"/>
                        </w:rPr>
                        <w:t xml:space="preserve">We strive to provide the most viable seedlings.  All efforts are made to prevent root stress. </w:t>
                      </w:r>
                    </w:p>
                    <w:p w:rsidR="00D23977" w:rsidRPr="003173C6" w:rsidRDefault="00D23977" w:rsidP="00025E95">
                      <w:pPr>
                        <w:jc w:val="center"/>
                        <w:rPr>
                          <w:sz w:val="22"/>
                          <w:szCs w:val="22"/>
                        </w:rPr>
                      </w:pPr>
                      <w:r w:rsidRPr="003173C6">
                        <w:rPr>
                          <w:sz w:val="22"/>
                          <w:szCs w:val="22"/>
                        </w:rPr>
                        <w:t xml:space="preserve">The Conservation District will NOT ensure successful planting of the bare-root seedlings, </w:t>
                      </w:r>
                    </w:p>
                    <w:p w:rsidR="00D23977" w:rsidRPr="003173C6" w:rsidRDefault="00D23977" w:rsidP="00025E95">
                      <w:pPr>
                        <w:jc w:val="center"/>
                        <w:rPr>
                          <w:sz w:val="22"/>
                          <w:szCs w:val="22"/>
                        </w:rPr>
                      </w:pPr>
                      <w:r w:rsidRPr="003173C6">
                        <w:rPr>
                          <w:sz w:val="22"/>
                          <w:szCs w:val="22"/>
                        </w:rPr>
                        <w:t>just as our suppliers will NOT ensure seedling survival.</w:t>
                      </w:r>
                    </w:p>
                  </w:txbxContent>
                </v:textbox>
              </v:shape>
            </w:pict>
          </mc:Fallback>
        </mc:AlternateContent>
      </w:r>
      <w:r w:rsidR="00F07183" w:rsidRPr="00F07183">
        <w:rPr>
          <w:rFonts w:ascii="Georgia" w:hAnsi="Georgia"/>
          <w:color w:val="62797A"/>
          <w:kern w:val="28"/>
          <w:sz w:val="14"/>
          <w:szCs w:val="14"/>
          <w14:cntxtAlts/>
        </w:rPr>
        <w:t> </w:t>
      </w:r>
    </w:p>
    <w:p w:rsidR="00AB372F" w:rsidRDefault="00AB372F" w:rsidP="00F07183">
      <w:pPr>
        <w:widowControl w:val="0"/>
        <w:spacing w:after="160" w:line="264" w:lineRule="auto"/>
        <w:rPr>
          <w:rFonts w:ascii="Georgia" w:hAnsi="Georgia"/>
          <w:color w:val="62797A"/>
          <w:kern w:val="28"/>
          <w:sz w:val="14"/>
          <w:szCs w:val="14"/>
          <w14:cntxtAlts/>
        </w:rPr>
      </w:pPr>
    </w:p>
    <w:p w:rsidR="00AB372F" w:rsidRDefault="00AB372F" w:rsidP="00F07183">
      <w:pPr>
        <w:widowControl w:val="0"/>
        <w:spacing w:after="160" w:line="264" w:lineRule="auto"/>
        <w:rPr>
          <w:rFonts w:ascii="Georgia" w:hAnsi="Georgia"/>
          <w:color w:val="62797A"/>
          <w:kern w:val="28"/>
          <w:sz w:val="14"/>
          <w:szCs w:val="14"/>
          <w14:cntxtAlts/>
        </w:rPr>
      </w:pPr>
    </w:p>
    <w:p w:rsidR="00AB372F" w:rsidRDefault="00AB372F" w:rsidP="00F07183">
      <w:pPr>
        <w:widowControl w:val="0"/>
        <w:spacing w:after="160" w:line="264" w:lineRule="auto"/>
        <w:rPr>
          <w:rFonts w:ascii="Georgia" w:hAnsi="Georgia"/>
          <w:color w:val="62797A"/>
          <w:kern w:val="28"/>
          <w:sz w:val="14"/>
          <w:szCs w:val="14"/>
          <w14:cntxtAlts/>
        </w:rPr>
      </w:pPr>
    </w:p>
    <w:p w:rsidR="00AB372F" w:rsidRDefault="00AB372F" w:rsidP="00F07183">
      <w:pPr>
        <w:widowControl w:val="0"/>
        <w:spacing w:after="160" w:line="264" w:lineRule="auto"/>
        <w:rPr>
          <w:rFonts w:ascii="Georgia" w:hAnsi="Georgia"/>
          <w:color w:val="62797A"/>
          <w:kern w:val="28"/>
          <w:sz w:val="14"/>
          <w:szCs w:val="14"/>
          <w14:cntxtAlts/>
        </w:rPr>
      </w:pPr>
    </w:p>
    <w:p w:rsidR="00AB372F" w:rsidRPr="00F07183" w:rsidRDefault="00AB372F" w:rsidP="00F07183">
      <w:pPr>
        <w:widowControl w:val="0"/>
        <w:spacing w:after="160" w:line="264" w:lineRule="auto"/>
        <w:rPr>
          <w:rFonts w:ascii="Georgia" w:hAnsi="Georgia"/>
          <w:color w:val="62797A"/>
          <w:kern w:val="28"/>
          <w:sz w:val="14"/>
          <w:szCs w:val="14"/>
          <w14:cntxtAlts/>
        </w:rPr>
      </w:pPr>
    </w:p>
    <w:p w:rsidR="00AB372F" w:rsidRPr="00AC4918" w:rsidRDefault="00F07183" w:rsidP="00AB372F">
      <w:pPr>
        <w:jc w:val="center"/>
        <w:rPr>
          <w:rFonts w:ascii="Lucida Calligraphy" w:hAnsi="Lucida Calligraphy"/>
          <w:b/>
          <w:sz w:val="8"/>
          <w:szCs w:val="8"/>
        </w:rPr>
      </w:pPr>
      <w:r w:rsidRPr="00F07183">
        <w:rPr>
          <w:rFonts w:ascii="Georgia" w:hAnsi="Georgia"/>
          <w:color w:val="62797A"/>
          <w:kern w:val="28"/>
          <w:sz w:val="14"/>
          <w:szCs w:val="14"/>
          <w14:cntxtAlts/>
        </w:rPr>
        <w:t> </w:t>
      </w:r>
    </w:p>
    <w:p w:rsidR="00AB372F" w:rsidRPr="00AB372F" w:rsidRDefault="00AB372F" w:rsidP="00AB372F">
      <w:pPr>
        <w:jc w:val="center"/>
        <w:rPr>
          <w:rFonts w:asciiTheme="minorHAnsi" w:hAnsiTheme="minorHAnsi" w:cstheme="minorHAnsi"/>
          <w:b/>
          <w:sz w:val="28"/>
          <w:szCs w:val="28"/>
        </w:rPr>
      </w:pPr>
      <w:r w:rsidRPr="00AB372F">
        <w:rPr>
          <w:rFonts w:asciiTheme="minorHAnsi" w:hAnsiTheme="minorHAnsi" w:cstheme="minorHAnsi"/>
          <w:b/>
          <w:sz w:val="28"/>
          <w:szCs w:val="28"/>
        </w:rPr>
        <w:t>Lycoming County Conservation District</w:t>
      </w:r>
    </w:p>
    <w:p w:rsidR="00AB372F" w:rsidRPr="00AB372F" w:rsidRDefault="00AB372F" w:rsidP="00AB372F">
      <w:pPr>
        <w:jc w:val="center"/>
        <w:rPr>
          <w:rFonts w:asciiTheme="minorHAnsi" w:hAnsiTheme="minorHAnsi" w:cstheme="minorHAnsi"/>
          <w:b/>
          <w:sz w:val="28"/>
          <w:szCs w:val="28"/>
        </w:rPr>
      </w:pPr>
      <w:r w:rsidRPr="00AB372F">
        <w:rPr>
          <w:rFonts w:asciiTheme="minorHAnsi" w:hAnsiTheme="minorHAnsi" w:cstheme="minorHAnsi"/>
          <w:b/>
          <w:sz w:val="28"/>
          <w:szCs w:val="28"/>
        </w:rPr>
        <w:t>202</w:t>
      </w:r>
      <w:r w:rsidR="00E05E03">
        <w:rPr>
          <w:rFonts w:asciiTheme="minorHAnsi" w:hAnsiTheme="minorHAnsi" w:cstheme="minorHAnsi"/>
          <w:b/>
          <w:sz w:val="28"/>
          <w:szCs w:val="28"/>
        </w:rPr>
        <w:t>6</w:t>
      </w:r>
      <w:r w:rsidRPr="00AB372F">
        <w:rPr>
          <w:rFonts w:asciiTheme="minorHAnsi" w:hAnsiTheme="minorHAnsi" w:cstheme="minorHAnsi"/>
          <w:b/>
          <w:sz w:val="28"/>
          <w:szCs w:val="28"/>
        </w:rPr>
        <w:t xml:space="preserve"> Seedling Sale:</w:t>
      </w:r>
      <w:r w:rsidRPr="00AB372F">
        <w:rPr>
          <w:rFonts w:asciiTheme="minorHAnsi" w:hAnsiTheme="minorHAnsi" w:cstheme="minorHAnsi"/>
          <w:b/>
          <w:bCs/>
          <w:kern w:val="28"/>
          <w:sz w:val="28"/>
          <w:szCs w:val="28"/>
          <w14:cntxtAlts/>
        </w:rPr>
        <w:t xml:space="preserve"> April 2</w:t>
      </w:r>
      <w:r w:rsidR="00E05E03">
        <w:rPr>
          <w:rFonts w:asciiTheme="minorHAnsi" w:hAnsiTheme="minorHAnsi" w:cstheme="minorHAnsi"/>
          <w:b/>
          <w:bCs/>
          <w:kern w:val="28"/>
          <w:sz w:val="28"/>
          <w:szCs w:val="28"/>
          <w14:cntxtAlts/>
        </w:rPr>
        <w:t>4</w:t>
      </w:r>
      <w:r w:rsidRPr="00AB372F">
        <w:rPr>
          <w:rFonts w:asciiTheme="minorHAnsi" w:hAnsiTheme="minorHAnsi" w:cstheme="minorHAnsi"/>
          <w:b/>
          <w:bCs/>
          <w:kern w:val="28"/>
          <w:sz w:val="28"/>
          <w:szCs w:val="28"/>
          <w14:cntxtAlts/>
        </w:rPr>
        <w:t>th, 2025 10AM-6PM</w:t>
      </w:r>
    </w:p>
    <w:p w:rsidR="00AB372F" w:rsidRPr="00AB372F" w:rsidRDefault="00AB372F" w:rsidP="00AB372F">
      <w:pPr>
        <w:jc w:val="center"/>
        <w:rPr>
          <w:rFonts w:asciiTheme="minorHAnsi" w:hAnsiTheme="minorHAnsi" w:cstheme="minorHAnsi"/>
          <w:b/>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080"/>
        <w:gridCol w:w="7560"/>
      </w:tblGrid>
      <w:tr w:rsidR="000F0B19" w:rsidRPr="00AB372F" w:rsidTr="000F0B19">
        <w:tc>
          <w:tcPr>
            <w:tcW w:w="2340" w:type="dxa"/>
            <w:shd w:val="clear" w:color="auto" w:fill="auto"/>
          </w:tcPr>
          <w:p w:rsidR="000F0B19" w:rsidRPr="00AB372F" w:rsidRDefault="000F0B19" w:rsidP="00AB372F">
            <w:pPr>
              <w:jc w:val="center"/>
              <w:rPr>
                <w:rFonts w:asciiTheme="minorHAnsi" w:hAnsiTheme="minorHAnsi" w:cstheme="minorHAnsi"/>
                <w:b/>
              </w:rPr>
            </w:pPr>
            <w:r w:rsidRPr="00AB372F">
              <w:rPr>
                <w:rFonts w:asciiTheme="minorHAnsi" w:hAnsiTheme="minorHAnsi" w:cstheme="minorHAnsi"/>
                <w:b/>
              </w:rPr>
              <w:t>Species</w:t>
            </w:r>
          </w:p>
        </w:tc>
        <w:tc>
          <w:tcPr>
            <w:tcW w:w="1080" w:type="dxa"/>
            <w:shd w:val="clear" w:color="auto" w:fill="auto"/>
          </w:tcPr>
          <w:p w:rsidR="000F0B19" w:rsidRPr="00AB372F" w:rsidRDefault="000F0B19" w:rsidP="00AB372F">
            <w:pPr>
              <w:jc w:val="center"/>
              <w:rPr>
                <w:rFonts w:asciiTheme="minorHAnsi" w:hAnsiTheme="minorHAnsi" w:cstheme="minorHAnsi"/>
                <w:b/>
              </w:rPr>
            </w:pPr>
            <w:r w:rsidRPr="00AB372F">
              <w:rPr>
                <w:rFonts w:asciiTheme="minorHAnsi" w:hAnsiTheme="minorHAnsi" w:cstheme="minorHAnsi"/>
                <w:b/>
              </w:rPr>
              <w:t>Size</w:t>
            </w:r>
          </w:p>
        </w:tc>
        <w:tc>
          <w:tcPr>
            <w:tcW w:w="7560" w:type="dxa"/>
            <w:shd w:val="clear" w:color="auto" w:fill="auto"/>
          </w:tcPr>
          <w:p w:rsidR="000F0B19" w:rsidRPr="00AB372F" w:rsidRDefault="000F0B19" w:rsidP="00AB372F">
            <w:pPr>
              <w:jc w:val="center"/>
              <w:rPr>
                <w:rFonts w:asciiTheme="minorHAnsi" w:hAnsiTheme="minorHAnsi" w:cstheme="minorHAnsi"/>
                <w:b/>
              </w:rPr>
            </w:pPr>
            <w:r w:rsidRPr="00AB372F">
              <w:rPr>
                <w:rFonts w:asciiTheme="minorHAnsi" w:hAnsiTheme="minorHAnsi" w:cstheme="minorHAnsi"/>
                <w:b/>
              </w:rPr>
              <w:t>Description</w:t>
            </w:r>
          </w:p>
        </w:tc>
      </w:tr>
      <w:tr w:rsidR="000F0B19" w:rsidRPr="00AB372F" w:rsidTr="000F0B19">
        <w:tc>
          <w:tcPr>
            <w:tcW w:w="2340" w:type="dxa"/>
            <w:shd w:val="clear" w:color="auto" w:fill="auto"/>
            <w:vAlign w:val="center"/>
          </w:tcPr>
          <w:p w:rsidR="000F0B19" w:rsidRPr="00AB372F" w:rsidRDefault="000F0B19" w:rsidP="00AB372F">
            <w:pPr>
              <w:jc w:val="center"/>
              <w:rPr>
                <w:rFonts w:asciiTheme="minorHAnsi" w:hAnsiTheme="minorHAnsi" w:cstheme="minorHAnsi"/>
                <w:sz w:val="22"/>
                <w:szCs w:val="22"/>
              </w:rPr>
            </w:pPr>
            <w:r w:rsidRPr="00AB372F">
              <w:rPr>
                <w:rFonts w:asciiTheme="minorHAnsi" w:hAnsiTheme="minorHAnsi" w:cstheme="minorHAnsi"/>
                <w:sz w:val="22"/>
                <w:szCs w:val="22"/>
              </w:rPr>
              <w:t>Eastern White Pine</w:t>
            </w:r>
          </w:p>
        </w:tc>
        <w:tc>
          <w:tcPr>
            <w:tcW w:w="1080" w:type="dxa"/>
            <w:shd w:val="clear" w:color="auto" w:fill="auto"/>
            <w:vAlign w:val="center"/>
          </w:tcPr>
          <w:p w:rsidR="000F0B19" w:rsidRPr="00AB372F" w:rsidRDefault="000F0B19" w:rsidP="00AB372F">
            <w:pPr>
              <w:jc w:val="center"/>
              <w:rPr>
                <w:rFonts w:asciiTheme="minorHAnsi" w:hAnsiTheme="minorHAnsi" w:cstheme="minorHAnsi"/>
                <w:sz w:val="22"/>
                <w:szCs w:val="22"/>
              </w:rPr>
            </w:pPr>
            <w:r w:rsidRPr="00AB372F">
              <w:rPr>
                <w:rFonts w:asciiTheme="minorHAnsi" w:hAnsiTheme="minorHAnsi" w:cstheme="minorHAnsi"/>
                <w:sz w:val="22"/>
                <w:szCs w:val="22"/>
              </w:rPr>
              <w:t>10-20”</w:t>
            </w:r>
          </w:p>
        </w:tc>
        <w:tc>
          <w:tcPr>
            <w:tcW w:w="7560" w:type="dxa"/>
            <w:shd w:val="clear" w:color="auto" w:fill="auto"/>
          </w:tcPr>
          <w:p w:rsidR="000F0B19" w:rsidRPr="00E05E03" w:rsidRDefault="000F0B19" w:rsidP="00AB372F">
            <w:pPr>
              <w:rPr>
                <w:rFonts w:asciiTheme="minorHAnsi" w:hAnsiTheme="minorHAnsi" w:cstheme="minorHAnsi"/>
                <w:sz w:val="22"/>
                <w:szCs w:val="22"/>
              </w:rPr>
            </w:pPr>
            <w:r w:rsidRPr="00E05E03">
              <w:rPr>
                <w:rFonts w:asciiTheme="minorHAnsi" w:hAnsiTheme="minorHAnsi" w:cstheme="minorHAnsi"/>
                <w:sz w:val="22"/>
                <w:szCs w:val="22"/>
              </w:rPr>
              <w:t>Evergreen:  Has soft, long needles. Grows rapidly in a variety of soil and prefers sun.  Extremely hardy. Grows to 6 feet in 8-11 years. Max 100ft.</w:t>
            </w:r>
          </w:p>
        </w:tc>
      </w:tr>
      <w:tr w:rsidR="000F0B19" w:rsidRPr="00AB372F" w:rsidTr="000F0B19">
        <w:trPr>
          <w:trHeight w:val="70"/>
        </w:trPr>
        <w:tc>
          <w:tcPr>
            <w:tcW w:w="2340" w:type="dxa"/>
            <w:shd w:val="clear" w:color="auto" w:fill="auto"/>
            <w:vAlign w:val="center"/>
          </w:tcPr>
          <w:p w:rsidR="000F0B19" w:rsidRPr="00AB372F" w:rsidRDefault="000F0B19" w:rsidP="00AB372F">
            <w:pPr>
              <w:jc w:val="center"/>
              <w:rPr>
                <w:rFonts w:asciiTheme="minorHAnsi" w:hAnsiTheme="minorHAnsi" w:cstheme="minorHAnsi"/>
                <w:sz w:val="22"/>
                <w:szCs w:val="22"/>
              </w:rPr>
            </w:pPr>
            <w:r w:rsidRPr="00AB372F">
              <w:rPr>
                <w:rFonts w:asciiTheme="minorHAnsi" w:hAnsiTheme="minorHAnsi" w:cstheme="minorHAnsi"/>
                <w:sz w:val="22"/>
                <w:szCs w:val="22"/>
              </w:rPr>
              <w:t xml:space="preserve">Colorado </w:t>
            </w:r>
          </w:p>
          <w:p w:rsidR="000F0B19" w:rsidRPr="00AB372F" w:rsidRDefault="000F0B19" w:rsidP="00AB372F">
            <w:pPr>
              <w:jc w:val="center"/>
              <w:rPr>
                <w:rFonts w:asciiTheme="minorHAnsi" w:hAnsiTheme="minorHAnsi" w:cstheme="minorHAnsi"/>
                <w:sz w:val="22"/>
                <w:szCs w:val="22"/>
              </w:rPr>
            </w:pPr>
            <w:r w:rsidRPr="00AB372F">
              <w:rPr>
                <w:rFonts w:asciiTheme="minorHAnsi" w:hAnsiTheme="minorHAnsi" w:cstheme="minorHAnsi"/>
                <w:sz w:val="22"/>
                <w:szCs w:val="22"/>
              </w:rPr>
              <w:t>Blue Spruce</w:t>
            </w:r>
          </w:p>
        </w:tc>
        <w:tc>
          <w:tcPr>
            <w:tcW w:w="1080" w:type="dxa"/>
            <w:shd w:val="clear" w:color="auto" w:fill="auto"/>
            <w:vAlign w:val="center"/>
          </w:tcPr>
          <w:p w:rsidR="000F0B19" w:rsidRPr="00AB372F" w:rsidRDefault="000F0B19" w:rsidP="00AB372F">
            <w:pPr>
              <w:jc w:val="center"/>
              <w:rPr>
                <w:rFonts w:asciiTheme="minorHAnsi" w:hAnsiTheme="minorHAnsi" w:cstheme="minorHAnsi"/>
                <w:sz w:val="22"/>
                <w:szCs w:val="22"/>
              </w:rPr>
            </w:pPr>
            <w:r>
              <w:rPr>
                <w:rFonts w:asciiTheme="minorHAnsi" w:hAnsiTheme="minorHAnsi" w:cstheme="minorHAnsi"/>
                <w:sz w:val="22"/>
                <w:szCs w:val="22"/>
              </w:rPr>
              <w:t>8-16</w:t>
            </w:r>
            <w:r w:rsidRPr="00AB372F">
              <w:rPr>
                <w:rFonts w:asciiTheme="minorHAnsi" w:hAnsiTheme="minorHAnsi" w:cstheme="minorHAnsi"/>
                <w:sz w:val="22"/>
                <w:szCs w:val="22"/>
              </w:rPr>
              <w:t>”</w:t>
            </w:r>
          </w:p>
        </w:tc>
        <w:tc>
          <w:tcPr>
            <w:tcW w:w="7560" w:type="dxa"/>
            <w:shd w:val="clear" w:color="auto" w:fill="auto"/>
          </w:tcPr>
          <w:p w:rsidR="000F0B19" w:rsidRPr="00E05E03" w:rsidRDefault="000F0B19" w:rsidP="00AB372F">
            <w:pPr>
              <w:rPr>
                <w:rFonts w:asciiTheme="minorHAnsi" w:hAnsiTheme="minorHAnsi" w:cstheme="minorHAnsi"/>
                <w:sz w:val="22"/>
                <w:szCs w:val="22"/>
              </w:rPr>
            </w:pPr>
            <w:r w:rsidRPr="00E05E03">
              <w:rPr>
                <w:rFonts w:asciiTheme="minorHAnsi" w:hAnsiTheme="minorHAnsi" w:cstheme="minorHAnsi"/>
                <w:sz w:val="22"/>
                <w:szCs w:val="22"/>
              </w:rPr>
              <w:t>Evergreen: Has blue-green color. Can grow 50-75 feet.  Good windbreak.</w:t>
            </w:r>
          </w:p>
          <w:p w:rsidR="000F0B19" w:rsidRPr="00E05E03" w:rsidRDefault="000F0B19" w:rsidP="00AB372F">
            <w:pPr>
              <w:rPr>
                <w:rFonts w:asciiTheme="minorHAnsi" w:hAnsiTheme="minorHAnsi" w:cstheme="minorHAnsi"/>
                <w:sz w:val="22"/>
                <w:szCs w:val="22"/>
              </w:rPr>
            </w:pPr>
            <w:r w:rsidRPr="00E05E03">
              <w:rPr>
                <w:rFonts w:asciiTheme="minorHAnsi" w:hAnsiTheme="minorHAnsi" w:cstheme="minorHAnsi"/>
                <w:sz w:val="22"/>
                <w:szCs w:val="22"/>
              </w:rPr>
              <w:t>Popular Christmas tree.  Grow to six feet in 10-12 years. Max 100ft</w:t>
            </w:r>
          </w:p>
        </w:tc>
      </w:tr>
      <w:tr w:rsidR="000F0B19" w:rsidRPr="00AB372F" w:rsidTr="000F0B19">
        <w:tc>
          <w:tcPr>
            <w:tcW w:w="2340" w:type="dxa"/>
            <w:shd w:val="clear" w:color="auto" w:fill="auto"/>
            <w:vAlign w:val="center"/>
          </w:tcPr>
          <w:p w:rsidR="000F0B19" w:rsidRPr="00AB372F" w:rsidRDefault="000F0B19" w:rsidP="00AB372F">
            <w:pPr>
              <w:jc w:val="center"/>
              <w:rPr>
                <w:rFonts w:asciiTheme="minorHAnsi" w:hAnsiTheme="minorHAnsi" w:cstheme="minorHAnsi"/>
                <w:sz w:val="22"/>
                <w:szCs w:val="22"/>
              </w:rPr>
            </w:pPr>
            <w:r w:rsidRPr="00AB372F">
              <w:rPr>
                <w:rFonts w:asciiTheme="minorHAnsi" w:hAnsiTheme="minorHAnsi" w:cstheme="minorHAnsi"/>
                <w:sz w:val="22"/>
                <w:szCs w:val="22"/>
              </w:rPr>
              <w:t>Norway Spruce</w:t>
            </w:r>
          </w:p>
        </w:tc>
        <w:tc>
          <w:tcPr>
            <w:tcW w:w="1080" w:type="dxa"/>
            <w:shd w:val="clear" w:color="auto" w:fill="auto"/>
            <w:vAlign w:val="center"/>
          </w:tcPr>
          <w:p w:rsidR="000F0B19" w:rsidRPr="00AB372F" w:rsidRDefault="000F0B19" w:rsidP="00AB372F">
            <w:pPr>
              <w:jc w:val="center"/>
              <w:rPr>
                <w:rFonts w:asciiTheme="minorHAnsi" w:hAnsiTheme="minorHAnsi" w:cstheme="minorHAnsi"/>
                <w:sz w:val="22"/>
                <w:szCs w:val="22"/>
              </w:rPr>
            </w:pPr>
            <w:r>
              <w:rPr>
                <w:rFonts w:asciiTheme="minorHAnsi" w:hAnsiTheme="minorHAnsi" w:cstheme="minorHAnsi"/>
                <w:sz w:val="22"/>
                <w:szCs w:val="22"/>
              </w:rPr>
              <w:t>10-20</w:t>
            </w:r>
            <w:r w:rsidRPr="00AB372F">
              <w:rPr>
                <w:rFonts w:asciiTheme="minorHAnsi" w:hAnsiTheme="minorHAnsi" w:cstheme="minorHAnsi"/>
                <w:sz w:val="22"/>
                <w:szCs w:val="22"/>
              </w:rPr>
              <w:t>”</w:t>
            </w:r>
          </w:p>
        </w:tc>
        <w:tc>
          <w:tcPr>
            <w:tcW w:w="7560" w:type="dxa"/>
            <w:shd w:val="clear" w:color="auto" w:fill="auto"/>
          </w:tcPr>
          <w:p w:rsidR="000F0B19" w:rsidRPr="00E05E03" w:rsidRDefault="000F0B19" w:rsidP="00AB372F">
            <w:pPr>
              <w:rPr>
                <w:rFonts w:asciiTheme="minorHAnsi" w:hAnsiTheme="minorHAnsi" w:cstheme="minorHAnsi"/>
                <w:sz w:val="22"/>
                <w:szCs w:val="22"/>
              </w:rPr>
            </w:pPr>
            <w:r w:rsidRPr="00E05E03">
              <w:rPr>
                <w:rFonts w:asciiTheme="minorHAnsi" w:hAnsiTheme="minorHAnsi" w:cstheme="minorHAnsi"/>
                <w:sz w:val="22"/>
                <w:szCs w:val="22"/>
              </w:rPr>
              <w:t>Evergreen:  Highly valued ornamental and timber tree. One of the best conifers for shelters and windbreaks.  Fast growing Max.75-80’</w:t>
            </w:r>
          </w:p>
        </w:tc>
      </w:tr>
      <w:tr w:rsidR="000F0B19" w:rsidRPr="00AB372F" w:rsidTr="000F0B19">
        <w:tc>
          <w:tcPr>
            <w:tcW w:w="2340" w:type="dxa"/>
            <w:shd w:val="clear" w:color="auto" w:fill="auto"/>
            <w:vAlign w:val="center"/>
          </w:tcPr>
          <w:p w:rsidR="000F0B19" w:rsidRPr="00AB372F" w:rsidRDefault="000F0B19" w:rsidP="00AB372F">
            <w:pPr>
              <w:jc w:val="center"/>
              <w:rPr>
                <w:rFonts w:asciiTheme="minorHAnsi" w:hAnsiTheme="minorHAnsi" w:cstheme="minorHAnsi"/>
                <w:sz w:val="22"/>
                <w:szCs w:val="22"/>
              </w:rPr>
            </w:pPr>
            <w:r w:rsidRPr="00AB372F">
              <w:rPr>
                <w:rFonts w:asciiTheme="minorHAnsi" w:hAnsiTheme="minorHAnsi" w:cstheme="minorHAnsi"/>
                <w:sz w:val="22"/>
                <w:szCs w:val="22"/>
              </w:rPr>
              <w:t>Chestnut Oak</w:t>
            </w:r>
          </w:p>
        </w:tc>
        <w:tc>
          <w:tcPr>
            <w:tcW w:w="1080" w:type="dxa"/>
            <w:shd w:val="clear" w:color="auto" w:fill="auto"/>
            <w:vAlign w:val="center"/>
          </w:tcPr>
          <w:p w:rsidR="000F0B19" w:rsidRPr="00AB372F" w:rsidRDefault="000F0B19" w:rsidP="00AB372F">
            <w:pPr>
              <w:jc w:val="center"/>
              <w:rPr>
                <w:rFonts w:asciiTheme="minorHAnsi" w:hAnsiTheme="minorHAnsi" w:cstheme="minorHAnsi"/>
                <w:sz w:val="22"/>
                <w:szCs w:val="22"/>
              </w:rPr>
            </w:pPr>
            <w:r>
              <w:rPr>
                <w:rFonts w:asciiTheme="minorHAnsi" w:hAnsiTheme="minorHAnsi" w:cstheme="minorHAnsi"/>
                <w:sz w:val="22"/>
                <w:szCs w:val="22"/>
              </w:rPr>
              <w:t>10-20</w:t>
            </w:r>
            <w:r w:rsidRPr="00AB372F">
              <w:rPr>
                <w:rFonts w:asciiTheme="minorHAnsi" w:hAnsiTheme="minorHAnsi" w:cstheme="minorHAnsi"/>
                <w:sz w:val="22"/>
                <w:szCs w:val="22"/>
              </w:rPr>
              <w:t>”</w:t>
            </w:r>
          </w:p>
        </w:tc>
        <w:tc>
          <w:tcPr>
            <w:tcW w:w="7560" w:type="dxa"/>
            <w:shd w:val="clear" w:color="auto" w:fill="auto"/>
          </w:tcPr>
          <w:p w:rsidR="000F0B19" w:rsidRPr="00E05E03" w:rsidRDefault="000F0B19" w:rsidP="00AB372F">
            <w:pPr>
              <w:pStyle w:val="NormalWeb"/>
              <w:contextualSpacing/>
              <w:rPr>
                <w:rFonts w:asciiTheme="minorHAnsi" w:hAnsiTheme="minorHAnsi" w:cstheme="minorHAnsi"/>
                <w:sz w:val="22"/>
                <w:szCs w:val="22"/>
                <w:shd w:val="clear" w:color="auto" w:fill="FFFFFF"/>
              </w:rPr>
            </w:pPr>
            <w:r w:rsidRPr="00E05E03">
              <w:rPr>
                <w:rFonts w:asciiTheme="minorHAnsi" w:hAnsiTheme="minorHAnsi" w:cstheme="minorHAnsi"/>
                <w:sz w:val="22"/>
                <w:szCs w:val="22"/>
              </w:rPr>
              <w:t>Height and spread to 60 feet. Can tolerate poor, dry, rocky soil. Acorns are rich dark brown with a very sweet taste. Relished by squirrels, deer and other wildlife.</w:t>
            </w:r>
          </w:p>
        </w:tc>
      </w:tr>
      <w:tr w:rsidR="000F0B19" w:rsidRPr="00AB372F" w:rsidTr="000F0B19">
        <w:tc>
          <w:tcPr>
            <w:tcW w:w="2340" w:type="dxa"/>
            <w:shd w:val="clear" w:color="auto" w:fill="auto"/>
            <w:vAlign w:val="center"/>
          </w:tcPr>
          <w:p w:rsidR="000F0B19" w:rsidRPr="00044037" w:rsidRDefault="000F0B19" w:rsidP="00E449BB">
            <w:pPr>
              <w:jc w:val="center"/>
              <w:rPr>
                <w:rFonts w:asciiTheme="minorHAnsi" w:hAnsiTheme="minorHAnsi" w:cstheme="minorHAnsi"/>
                <w:sz w:val="22"/>
                <w:szCs w:val="22"/>
              </w:rPr>
            </w:pPr>
            <w:r w:rsidRPr="00044037">
              <w:rPr>
                <w:rFonts w:asciiTheme="minorHAnsi" w:hAnsiTheme="minorHAnsi" w:cstheme="minorHAnsi"/>
                <w:sz w:val="22"/>
                <w:szCs w:val="22"/>
              </w:rPr>
              <w:t>White Oak</w:t>
            </w:r>
          </w:p>
        </w:tc>
        <w:tc>
          <w:tcPr>
            <w:tcW w:w="1080" w:type="dxa"/>
            <w:shd w:val="clear" w:color="auto" w:fill="auto"/>
            <w:vAlign w:val="center"/>
          </w:tcPr>
          <w:p w:rsidR="000F0B19" w:rsidRPr="00AB372F" w:rsidRDefault="000F0B19" w:rsidP="00E449BB">
            <w:pPr>
              <w:jc w:val="center"/>
              <w:rPr>
                <w:rFonts w:asciiTheme="minorHAnsi" w:hAnsiTheme="minorHAnsi" w:cstheme="minorHAnsi"/>
                <w:sz w:val="22"/>
                <w:szCs w:val="22"/>
              </w:rPr>
            </w:pPr>
            <w:r>
              <w:rPr>
                <w:rFonts w:asciiTheme="minorHAnsi" w:hAnsiTheme="minorHAnsi" w:cstheme="minorHAnsi"/>
                <w:sz w:val="22"/>
                <w:szCs w:val="22"/>
              </w:rPr>
              <w:t>10-20”</w:t>
            </w:r>
          </w:p>
        </w:tc>
        <w:tc>
          <w:tcPr>
            <w:tcW w:w="7560" w:type="dxa"/>
            <w:shd w:val="clear" w:color="auto" w:fill="auto"/>
          </w:tcPr>
          <w:p w:rsidR="000F0B19" w:rsidRPr="00E05E03" w:rsidRDefault="000F0B19" w:rsidP="00E449BB">
            <w:pPr>
              <w:pStyle w:val="NormalWeb"/>
              <w:contextualSpacing/>
              <w:rPr>
                <w:rFonts w:asciiTheme="minorHAnsi" w:hAnsiTheme="minorHAnsi" w:cstheme="minorHAnsi"/>
                <w:sz w:val="22"/>
                <w:szCs w:val="22"/>
                <w:shd w:val="clear" w:color="auto" w:fill="FFFFFF"/>
              </w:rPr>
            </w:pPr>
            <w:r w:rsidRPr="00E05E03">
              <w:rPr>
                <w:rFonts w:asciiTheme="minorHAnsi" w:hAnsiTheme="minorHAnsi" w:cstheme="minorHAnsi"/>
                <w:sz w:val="22"/>
                <w:szCs w:val="22"/>
                <w:shd w:val="clear" w:color="auto" w:fill="FFFFFF"/>
              </w:rPr>
              <w:t>Grows best in deep, loamy well-drained soils. Lumber tree.  White tail deer prefer the acorns of white oak. Grows 50-80 ft high.</w:t>
            </w:r>
          </w:p>
        </w:tc>
      </w:tr>
      <w:tr w:rsidR="000F0B19" w:rsidRPr="00AB372F" w:rsidTr="000F0B19">
        <w:tc>
          <w:tcPr>
            <w:tcW w:w="2340" w:type="dxa"/>
            <w:shd w:val="clear" w:color="auto" w:fill="auto"/>
            <w:vAlign w:val="center"/>
          </w:tcPr>
          <w:p w:rsidR="000F0B19" w:rsidRPr="00044037" w:rsidRDefault="000F0B19" w:rsidP="00E449BB">
            <w:pPr>
              <w:jc w:val="center"/>
              <w:rPr>
                <w:rFonts w:asciiTheme="minorHAnsi" w:hAnsiTheme="minorHAnsi" w:cstheme="minorHAnsi"/>
                <w:sz w:val="22"/>
                <w:szCs w:val="22"/>
              </w:rPr>
            </w:pPr>
            <w:r w:rsidRPr="00044037">
              <w:rPr>
                <w:rFonts w:asciiTheme="minorHAnsi" w:hAnsiTheme="minorHAnsi" w:cstheme="minorHAnsi"/>
                <w:sz w:val="22"/>
                <w:szCs w:val="22"/>
              </w:rPr>
              <w:t>Sugar Maple</w:t>
            </w:r>
          </w:p>
        </w:tc>
        <w:tc>
          <w:tcPr>
            <w:tcW w:w="1080" w:type="dxa"/>
            <w:shd w:val="clear" w:color="auto" w:fill="auto"/>
            <w:vAlign w:val="center"/>
          </w:tcPr>
          <w:p w:rsidR="000F0B19" w:rsidRPr="00AB372F" w:rsidRDefault="000F0B19" w:rsidP="00E449BB">
            <w:pPr>
              <w:jc w:val="center"/>
              <w:rPr>
                <w:rFonts w:asciiTheme="minorHAnsi" w:hAnsiTheme="minorHAnsi" w:cstheme="minorHAnsi"/>
                <w:sz w:val="22"/>
                <w:szCs w:val="22"/>
              </w:rPr>
            </w:pPr>
            <w:r>
              <w:rPr>
                <w:rFonts w:asciiTheme="minorHAnsi" w:hAnsiTheme="minorHAnsi" w:cstheme="minorHAnsi"/>
                <w:sz w:val="22"/>
                <w:szCs w:val="22"/>
              </w:rPr>
              <w:t>10-20</w:t>
            </w:r>
            <w:r w:rsidRPr="00AB372F">
              <w:rPr>
                <w:rFonts w:asciiTheme="minorHAnsi" w:hAnsiTheme="minorHAnsi" w:cstheme="minorHAnsi"/>
                <w:sz w:val="22"/>
                <w:szCs w:val="22"/>
              </w:rPr>
              <w:t>”</w:t>
            </w:r>
          </w:p>
        </w:tc>
        <w:tc>
          <w:tcPr>
            <w:tcW w:w="7560" w:type="dxa"/>
            <w:shd w:val="clear" w:color="auto" w:fill="auto"/>
          </w:tcPr>
          <w:p w:rsidR="000F0B19" w:rsidRPr="00E05E03" w:rsidRDefault="000F0B19" w:rsidP="00E449BB">
            <w:pPr>
              <w:rPr>
                <w:rFonts w:asciiTheme="minorHAnsi" w:hAnsiTheme="minorHAnsi" w:cstheme="minorHAnsi"/>
                <w:sz w:val="22"/>
                <w:szCs w:val="22"/>
              </w:rPr>
            </w:pPr>
            <w:r w:rsidRPr="00E05E03">
              <w:rPr>
                <w:rFonts w:asciiTheme="minorHAnsi" w:hAnsiTheme="minorHAnsi" w:cstheme="minorHAnsi"/>
                <w:sz w:val="22"/>
                <w:szCs w:val="22"/>
                <w:shd w:val="clear" w:color="auto" w:fill="FFFFFF"/>
              </w:rPr>
              <w:t xml:space="preserve">Mature trees provide sugar products from sap in the spring. Brilliant yellow, burnt orange and limited red tones in autumn. A good timber </w:t>
            </w:r>
            <w:proofErr w:type="gramStart"/>
            <w:r w:rsidRPr="00E05E03">
              <w:rPr>
                <w:rFonts w:asciiTheme="minorHAnsi" w:hAnsiTheme="minorHAnsi" w:cstheme="minorHAnsi"/>
                <w:sz w:val="22"/>
                <w:szCs w:val="22"/>
                <w:shd w:val="clear" w:color="auto" w:fill="FFFFFF"/>
              </w:rPr>
              <w:t>tree</w:t>
            </w:r>
            <w:proofErr w:type="gramEnd"/>
            <w:r w:rsidRPr="00E05E03">
              <w:rPr>
                <w:rFonts w:asciiTheme="minorHAnsi" w:hAnsiTheme="minorHAnsi" w:cstheme="minorHAnsi"/>
                <w:sz w:val="22"/>
                <w:szCs w:val="22"/>
                <w:shd w:val="clear" w:color="auto" w:fill="FFFFFF"/>
              </w:rPr>
              <w:t>.  Height 60’ to 75’</w:t>
            </w:r>
          </w:p>
        </w:tc>
      </w:tr>
      <w:tr w:rsidR="000F0B19" w:rsidRPr="00AB372F" w:rsidTr="000F0B19">
        <w:tc>
          <w:tcPr>
            <w:tcW w:w="2340" w:type="dxa"/>
            <w:shd w:val="clear" w:color="auto" w:fill="auto"/>
            <w:vAlign w:val="center"/>
          </w:tcPr>
          <w:p w:rsidR="000F0B19" w:rsidRPr="00044037" w:rsidRDefault="000F0B19" w:rsidP="00E449BB">
            <w:pPr>
              <w:jc w:val="center"/>
              <w:rPr>
                <w:rFonts w:asciiTheme="minorHAnsi" w:hAnsiTheme="minorHAnsi" w:cstheme="minorHAnsi"/>
                <w:sz w:val="22"/>
                <w:szCs w:val="22"/>
              </w:rPr>
            </w:pPr>
            <w:r w:rsidRPr="00044037">
              <w:rPr>
                <w:rFonts w:asciiTheme="minorHAnsi" w:hAnsiTheme="minorHAnsi" w:cstheme="minorHAnsi"/>
                <w:sz w:val="22"/>
                <w:szCs w:val="22"/>
              </w:rPr>
              <w:t>American Hazelnut</w:t>
            </w:r>
          </w:p>
        </w:tc>
        <w:tc>
          <w:tcPr>
            <w:tcW w:w="1080" w:type="dxa"/>
            <w:shd w:val="clear" w:color="auto" w:fill="auto"/>
            <w:vAlign w:val="center"/>
          </w:tcPr>
          <w:p w:rsidR="000F0B19" w:rsidRPr="00E613F1" w:rsidRDefault="000F0B19" w:rsidP="00E449BB">
            <w:pPr>
              <w:jc w:val="center"/>
              <w:rPr>
                <w:rFonts w:asciiTheme="minorHAnsi" w:hAnsiTheme="minorHAnsi" w:cstheme="minorHAnsi"/>
                <w:sz w:val="22"/>
                <w:szCs w:val="22"/>
              </w:rPr>
            </w:pPr>
            <w:r>
              <w:rPr>
                <w:rFonts w:asciiTheme="minorHAnsi" w:hAnsiTheme="minorHAnsi" w:cstheme="minorHAnsi"/>
                <w:sz w:val="22"/>
                <w:szCs w:val="22"/>
              </w:rPr>
              <w:t>8-16”</w:t>
            </w:r>
          </w:p>
        </w:tc>
        <w:tc>
          <w:tcPr>
            <w:tcW w:w="7560" w:type="dxa"/>
            <w:shd w:val="clear" w:color="auto" w:fill="auto"/>
          </w:tcPr>
          <w:p w:rsidR="000F0B19" w:rsidRPr="00E05E03" w:rsidRDefault="000F0B19" w:rsidP="00E449BB">
            <w:pPr>
              <w:rPr>
                <w:rFonts w:asciiTheme="minorHAnsi" w:hAnsiTheme="minorHAnsi" w:cstheme="minorHAnsi"/>
                <w:sz w:val="22"/>
                <w:szCs w:val="22"/>
              </w:rPr>
            </w:pPr>
            <w:r w:rsidRPr="00E05E03">
              <w:rPr>
                <w:rFonts w:asciiTheme="minorHAnsi" w:hAnsiTheme="minorHAnsi" w:cstheme="minorHAnsi"/>
                <w:sz w:val="22"/>
                <w:szCs w:val="22"/>
                <w:shd w:val="clear" w:color="auto" w:fill="FFFFFF"/>
              </w:rPr>
              <w:t>Also known as American Filbert. Medium fast growth rate. A multi-stemmed small tree growing 10 to 15 feet in height. Dark green summer foliage turns light yellow in fall. Edible nuts mature September to October.</w:t>
            </w:r>
          </w:p>
        </w:tc>
      </w:tr>
      <w:tr w:rsidR="000F0B19" w:rsidRPr="00AB372F" w:rsidTr="000F0B19">
        <w:tc>
          <w:tcPr>
            <w:tcW w:w="2340" w:type="dxa"/>
            <w:shd w:val="clear" w:color="auto" w:fill="auto"/>
            <w:vAlign w:val="center"/>
          </w:tcPr>
          <w:p w:rsidR="000F0B19" w:rsidRPr="00044037" w:rsidRDefault="000F0B19" w:rsidP="00E449BB">
            <w:pPr>
              <w:jc w:val="center"/>
              <w:rPr>
                <w:rFonts w:asciiTheme="minorHAnsi" w:hAnsiTheme="minorHAnsi" w:cstheme="minorHAnsi"/>
                <w:sz w:val="22"/>
                <w:szCs w:val="22"/>
              </w:rPr>
            </w:pPr>
            <w:r w:rsidRPr="00044037">
              <w:rPr>
                <w:rFonts w:asciiTheme="minorHAnsi" w:hAnsiTheme="minorHAnsi" w:cstheme="minorHAnsi"/>
                <w:sz w:val="22"/>
                <w:szCs w:val="22"/>
              </w:rPr>
              <w:t>American Persimmon</w:t>
            </w:r>
          </w:p>
        </w:tc>
        <w:tc>
          <w:tcPr>
            <w:tcW w:w="1080" w:type="dxa"/>
            <w:shd w:val="clear" w:color="auto" w:fill="auto"/>
            <w:vAlign w:val="center"/>
          </w:tcPr>
          <w:p w:rsidR="000F0B19" w:rsidRPr="00AB372F" w:rsidRDefault="000F0B19" w:rsidP="00E449BB">
            <w:pPr>
              <w:rPr>
                <w:rFonts w:asciiTheme="minorHAnsi" w:hAnsiTheme="minorHAnsi" w:cstheme="minorHAnsi"/>
                <w:sz w:val="22"/>
                <w:szCs w:val="22"/>
              </w:rPr>
            </w:pPr>
            <w:r>
              <w:rPr>
                <w:rFonts w:asciiTheme="minorHAnsi" w:hAnsiTheme="minorHAnsi" w:cstheme="minorHAnsi"/>
                <w:sz w:val="22"/>
                <w:szCs w:val="22"/>
              </w:rPr>
              <w:t xml:space="preserve">   10-20”</w:t>
            </w:r>
          </w:p>
        </w:tc>
        <w:tc>
          <w:tcPr>
            <w:tcW w:w="7560" w:type="dxa"/>
            <w:shd w:val="clear" w:color="auto" w:fill="auto"/>
          </w:tcPr>
          <w:p w:rsidR="000F0B19" w:rsidRPr="00E05E03" w:rsidRDefault="000F0B19" w:rsidP="00E449BB">
            <w:pPr>
              <w:rPr>
                <w:rFonts w:asciiTheme="minorHAnsi" w:hAnsiTheme="minorHAnsi" w:cstheme="minorHAnsi"/>
                <w:sz w:val="22"/>
                <w:szCs w:val="22"/>
              </w:rPr>
            </w:pPr>
            <w:r w:rsidRPr="00E05E03">
              <w:rPr>
                <w:rFonts w:asciiTheme="minorHAnsi" w:hAnsiTheme="minorHAnsi" w:cstheme="minorHAnsi"/>
                <w:sz w:val="22"/>
                <w:szCs w:val="22"/>
              </w:rPr>
              <w:t>Fruit is mostly used in in jams and jellies. Showy fall color and provide wildlife food.</w:t>
            </w:r>
          </w:p>
        </w:tc>
      </w:tr>
      <w:tr w:rsidR="000F0B19" w:rsidRPr="00AB372F" w:rsidTr="000F0B19">
        <w:trPr>
          <w:trHeight w:val="521"/>
        </w:trPr>
        <w:tc>
          <w:tcPr>
            <w:tcW w:w="2340" w:type="dxa"/>
            <w:shd w:val="clear" w:color="auto" w:fill="auto"/>
            <w:vAlign w:val="center"/>
          </w:tcPr>
          <w:p w:rsidR="000F0B19" w:rsidRPr="00044037" w:rsidRDefault="000F0B19" w:rsidP="00E449BB">
            <w:pPr>
              <w:jc w:val="center"/>
              <w:rPr>
                <w:rFonts w:asciiTheme="minorHAnsi" w:hAnsiTheme="minorHAnsi" w:cstheme="minorHAnsi"/>
                <w:sz w:val="22"/>
                <w:szCs w:val="22"/>
              </w:rPr>
            </w:pPr>
            <w:r w:rsidRPr="00044037">
              <w:rPr>
                <w:rFonts w:asciiTheme="minorHAnsi" w:hAnsiTheme="minorHAnsi" w:cstheme="minorHAnsi"/>
                <w:sz w:val="22"/>
                <w:szCs w:val="22"/>
              </w:rPr>
              <w:t>Elderberry</w:t>
            </w:r>
          </w:p>
        </w:tc>
        <w:tc>
          <w:tcPr>
            <w:tcW w:w="1080" w:type="dxa"/>
            <w:shd w:val="clear" w:color="auto" w:fill="auto"/>
            <w:vAlign w:val="center"/>
          </w:tcPr>
          <w:p w:rsidR="000F0B19" w:rsidRPr="00AB372F" w:rsidRDefault="000F0B19" w:rsidP="00E449BB">
            <w:pPr>
              <w:jc w:val="center"/>
              <w:rPr>
                <w:rFonts w:asciiTheme="minorHAnsi" w:hAnsiTheme="minorHAnsi" w:cstheme="minorHAnsi"/>
                <w:sz w:val="22"/>
                <w:szCs w:val="22"/>
              </w:rPr>
            </w:pPr>
            <w:r>
              <w:rPr>
                <w:rFonts w:asciiTheme="minorHAnsi" w:hAnsiTheme="minorHAnsi" w:cstheme="minorHAnsi"/>
                <w:sz w:val="22"/>
                <w:szCs w:val="22"/>
              </w:rPr>
              <w:t>5-10”</w:t>
            </w:r>
          </w:p>
        </w:tc>
        <w:tc>
          <w:tcPr>
            <w:tcW w:w="7560" w:type="dxa"/>
            <w:shd w:val="clear" w:color="auto" w:fill="auto"/>
          </w:tcPr>
          <w:p w:rsidR="000F0B19" w:rsidRPr="00E05E03" w:rsidRDefault="000F0B19" w:rsidP="00E449BB">
            <w:pPr>
              <w:rPr>
                <w:rFonts w:asciiTheme="minorHAnsi" w:hAnsiTheme="minorHAnsi" w:cstheme="minorHAnsi"/>
                <w:sz w:val="22"/>
                <w:szCs w:val="22"/>
              </w:rPr>
            </w:pPr>
            <w:r w:rsidRPr="00E05E03">
              <w:rPr>
                <w:rFonts w:asciiTheme="minorHAnsi" w:hAnsiTheme="minorHAnsi" w:cstheme="minorHAnsi"/>
                <w:sz w:val="22"/>
                <w:szCs w:val="22"/>
              </w:rPr>
              <w:t>Native shrub that produces dark- purple berries that can be used for jelly, pies and wine.  Can grow in any type soil, hearty, will grow in wet areas.</w:t>
            </w:r>
          </w:p>
        </w:tc>
      </w:tr>
      <w:tr w:rsidR="000F0B19" w:rsidRPr="00AB372F" w:rsidTr="000F0B19">
        <w:trPr>
          <w:trHeight w:val="521"/>
        </w:trPr>
        <w:tc>
          <w:tcPr>
            <w:tcW w:w="2340" w:type="dxa"/>
            <w:shd w:val="clear" w:color="auto" w:fill="auto"/>
            <w:vAlign w:val="center"/>
          </w:tcPr>
          <w:p w:rsidR="000F0B19" w:rsidRPr="00044037" w:rsidRDefault="000F0B19" w:rsidP="00E449BB">
            <w:pPr>
              <w:jc w:val="center"/>
              <w:rPr>
                <w:rFonts w:asciiTheme="minorHAnsi" w:hAnsiTheme="minorHAnsi" w:cstheme="minorHAnsi"/>
                <w:sz w:val="22"/>
                <w:szCs w:val="22"/>
              </w:rPr>
            </w:pPr>
            <w:r w:rsidRPr="00044037">
              <w:rPr>
                <w:rFonts w:asciiTheme="minorHAnsi" w:hAnsiTheme="minorHAnsi" w:cstheme="minorHAnsi"/>
                <w:sz w:val="22"/>
                <w:szCs w:val="22"/>
              </w:rPr>
              <w:t>Shagbark Hickory</w:t>
            </w:r>
          </w:p>
        </w:tc>
        <w:tc>
          <w:tcPr>
            <w:tcW w:w="1080" w:type="dxa"/>
            <w:shd w:val="clear" w:color="auto" w:fill="auto"/>
            <w:vAlign w:val="center"/>
          </w:tcPr>
          <w:p w:rsidR="000F0B19" w:rsidRPr="00AB372F" w:rsidRDefault="000F0B19" w:rsidP="00E449BB">
            <w:pPr>
              <w:jc w:val="center"/>
              <w:rPr>
                <w:rFonts w:asciiTheme="minorHAnsi" w:hAnsiTheme="minorHAnsi" w:cstheme="minorHAnsi"/>
                <w:sz w:val="22"/>
                <w:szCs w:val="22"/>
              </w:rPr>
            </w:pPr>
            <w:r>
              <w:rPr>
                <w:rFonts w:asciiTheme="minorHAnsi" w:hAnsiTheme="minorHAnsi" w:cstheme="minorHAnsi"/>
                <w:sz w:val="22"/>
                <w:szCs w:val="22"/>
              </w:rPr>
              <w:t>8-16”</w:t>
            </w:r>
          </w:p>
        </w:tc>
        <w:tc>
          <w:tcPr>
            <w:tcW w:w="7560" w:type="dxa"/>
            <w:shd w:val="clear" w:color="auto" w:fill="auto"/>
          </w:tcPr>
          <w:p w:rsidR="000F0B19" w:rsidRPr="00E05E03" w:rsidRDefault="000F0B19" w:rsidP="00044037">
            <w:pPr>
              <w:rPr>
                <w:rFonts w:asciiTheme="minorHAnsi" w:hAnsiTheme="minorHAnsi" w:cstheme="minorHAnsi"/>
                <w:sz w:val="22"/>
                <w:szCs w:val="22"/>
              </w:rPr>
            </w:pPr>
            <w:r w:rsidRPr="00044037">
              <w:rPr>
                <w:rFonts w:asciiTheme="minorHAnsi" w:hAnsiTheme="minorHAnsi" w:cstheme="minorHAnsi"/>
                <w:sz w:val="22"/>
                <w:szCs w:val="22"/>
              </w:rPr>
              <w:t>Narrow, upright growth habit. Height to 90 feet. Popular for its sweet edible nuts and shredding bark. Nut production should start in 25 to 30 years</w:t>
            </w:r>
          </w:p>
        </w:tc>
      </w:tr>
      <w:tr w:rsidR="000F0B19" w:rsidRPr="00AB372F" w:rsidTr="000F0B19">
        <w:tc>
          <w:tcPr>
            <w:tcW w:w="2340" w:type="dxa"/>
            <w:shd w:val="clear" w:color="auto" w:fill="auto"/>
            <w:vAlign w:val="center"/>
          </w:tcPr>
          <w:p w:rsidR="000F0B19" w:rsidRPr="00044037" w:rsidRDefault="000F0B19" w:rsidP="00E449BB">
            <w:pPr>
              <w:jc w:val="center"/>
              <w:rPr>
                <w:rFonts w:asciiTheme="minorHAnsi" w:hAnsiTheme="minorHAnsi" w:cstheme="minorHAnsi"/>
                <w:sz w:val="22"/>
                <w:szCs w:val="22"/>
              </w:rPr>
            </w:pPr>
            <w:r w:rsidRPr="00044037">
              <w:rPr>
                <w:rFonts w:asciiTheme="minorHAnsi" w:hAnsiTheme="minorHAnsi" w:cstheme="minorHAnsi"/>
                <w:sz w:val="22"/>
                <w:szCs w:val="22"/>
              </w:rPr>
              <w:t>White Flowering Dogwood</w:t>
            </w:r>
          </w:p>
        </w:tc>
        <w:tc>
          <w:tcPr>
            <w:tcW w:w="1080" w:type="dxa"/>
            <w:shd w:val="clear" w:color="auto" w:fill="auto"/>
            <w:vAlign w:val="center"/>
          </w:tcPr>
          <w:p w:rsidR="000F0B19" w:rsidRPr="00AB372F" w:rsidRDefault="000F0B19" w:rsidP="00E449BB">
            <w:pPr>
              <w:jc w:val="center"/>
              <w:rPr>
                <w:rFonts w:asciiTheme="minorHAnsi" w:hAnsiTheme="minorHAnsi" w:cstheme="minorHAnsi"/>
                <w:sz w:val="22"/>
                <w:szCs w:val="22"/>
              </w:rPr>
            </w:pPr>
            <w:r>
              <w:rPr>
                <w:rFonts w:asciiTheme="minorHAnsi" w:hAnsiTheme="minorHAnsi" w:cstheme="minorHAnsi"/>
                <w:sz w:val="22"/>
                <w:szCs w:val="22"/>
              </w:rPr>
              <w:t>6-12”</w:t>
            </w:r>
          </w:p>
        </w:tc>
        <w:tc>
          <w:tcPr>
            <w:tcW w:w="7560" w:type="dxa"/>
            <w:shd w:val="clear" w:color="auto" w:fill="auto"/>
          </w:tcPr>
          <w:p w:rsidR="000F0B19" w:rsidRPr="00E05E03" w:rsidRDefault="000F0B19" w:rsidP="00E449BB">
            <w:pPr>
              <w:rPr>
                <w:rFonts w:asciiTheme="minorHAnsi" w:hAnsiTheme="minorHAnsi" w:cstheme="minorHAnsi"/>
                <w:sz w:val="22"/>
                <w:szCs w:val="22"/>
              </w:rPr>
            </w:pPr>
            <w:r w:rsidRPr="00E05E03">
              <w:rPr>
                <w:rFonts w:asciiTheme="minorHAnsi" w:hAnsiTheme="minorHAnsi" w:cstheme="minorHAnsi"/>
                <w:sz w:val="22"/>
                <w:szCs w:val="22"/>
              </w:rPr>
              <w:t>Grows to 40 feet. Bright red berries are food for birds. Does best in rich, moist soil. The White Flowering Dogwood is considered to be the best ornamental of all trees</w:t>
            </w:r>
          </w:p>
        </w:tc>
      </w:tr>
      <w:tr w:rsidR="000F0B19" w:rsidRPr="00AB372F" w:rsidTr="000F0B19">
        <w:tc>
          <w:tcPr>
            <w:tcW w:w="2340" w:type="dxa"/>
            <w:shd w:val="clear" w:color="auto" w:fill="auto"/>
            <w:vAlign w:val="center"/>
          </w:tcPr>
          <w:p w:rsidR="000F0B19" w:rsidRPr="00AB372F" w:rsidRDefault="000F0B19" w:rsidP="00E05E03">
            <w:pPr>
              <w:jc w:val="center"/>
              <w:rPr>
                <w:rFonts w:asciiTheme="minorHAnsi" w:hAnsiTheme="minorHAnsi" w:cstheme="minorHAnsi"/>
                <w:sz w:val="22"/>
                <w:szCs w:val="22"/>
              </w:rPr>
            </w:pPr>
            <w:r w:rsidRPr="00E05E03">
              <w:rPr>
                <w:rFonts w:asciiTheme="minorHAnsi" w:hAnsiTheme="minorHAnsi" w:cstheme="minorHAnsi"/>
                <w:sz w:val="22"/>
                <w:szCs w:val="22"/>
              </w:rPr>
              <w:t>American Chestnut Hybrid</w:t>
            </w:r>
          </w:p>
        </w:tc>
        <w:tc>
          <w:tcPr>
            <w:tcW w:w="1080" w:type="dxa"/>
            <w:shd w:val="clear" w:color="auto" w:fill="auto"/>
            <w:vAlign w:val="center"/>
          </w:tcPr>
          <w:p w:rsidR="000F0B19" w:rsidRPr="00C063BD" w:rsidRDefault="000F0B19" w:rsidP="00E05E03">
            <w:pPr>
              <w:jc w:val="center"/>
              <w:rPr>
                <w:rFonts w:ascii="Arial Narrow" w:hAnsi="Arial Narrow" w:cstheme="minorHAnsi"/>
                <w:sz w:val="22"/>
                <w:szCs w:val="22"/>
              </w:rPr>
            </w:pPr>
            <w:r>
              <w:rPr>
                <w:rFonts w:ascii="Arial Narrow" w:hAnsi="Arial Narrow" w:cstheme="minorHAnsi"/>
                <w:sz w:val="22"/>
                <w:szCs w:val="22"/>
              </w:rPr>
              <w:t>8-16”</w:t>
            </w:r>
          </w:p>
        </w:tc>
        <w:tc>
          <w:tcPr>
            <w:tcW w:w="7560" w:type="dxa"/>
            <w:shd w:val="clear" w:color="auto" w:fill="auto"/>
          </w:tcPr>
          <w:p w:rsidR="000F0B19" w:rsidRPr="00E05E03" w:rsidRDefault="000F0B19" w:rsidP="00E05E03">
            <w:pPr>
              <w:pStyle w:val="NormalWeb"/>
              <w:rPr>
                <w:rFonts w:asciiTheme="minorHAnsi" w:hAnsiTheme="minorHAnsi" w:cstheme="minorHAnsi"/>
                <w:color w:val="222222"/>
                <w:sz w:val="22"/>
                <w:szCs w:val="22"/>
                <w:shd w:val="clear" w:color="auto" w:fill="FFFFFF"/>
              </w:rPr>
            </w:pPr>
            <w:r w:rsidRPr="00E05E03">
              <w:rPr>
                <w:rFonts w:asciiTheme="minorHAnsi" w:hAnsiTheme="minorHAnsi" w:cstheme="minorHAnsi"/>
                <w:color w:val="222222"/>
                <w:sz w:val="22"/>
                <w:szCs w:val="22"/>
                <w:shd w:val="clear" w:color="auto" w:fill="FFFFFF"/>
              </w:rPr>
              <w:t>A fast-growing hybrid reaching a height of 80 to 100 feet. You should plant a minimum of two trees. These trees are not guaranteed to be blight resistant</w:t>
            </w:r>
          </w:p>
        </w:tc>
      </w:tr>
      <w:tr w:rsidR="000F0B19" w:rsidRPr="00AB372F" w:rsidTr="000F0B19">
        <w:tc>
          <w:tcPr>
            <w:tcW w:w="2340" w:type="dxa"/>
            <w:shd w:val="clear" w:color="auto" w:fill="auto"/>
            <w:vAlign w:val="center"/>
          </w:tcPr>
          <w:p w:rsidR="000F0B19" w:rsidRPr="00AB372F" w:rsidRDefault="000F0B19" w:rsidP="00E05E03">
            <w:pPr>
              <w:jc w:val="center"/>
              <w:rPr>
                <w:rFonts w:asciiTheme="minorHAnsi" w:hAnsiTheme="minorHAnsi" w:cstheme="minorHAnsi"/>
                <w:sz w:val="22"/>
                <w:szCs w:val="22"/>
              </w:rPr>
            </w:pPr>
            <w:r w:rsidRPr="00AB372F">
              <w:rPr>
                <w:rFonts w:asciiTheme="minorHAnsi" w:hAnsiTheme="minorHAnsi" w:cstheme="minorHAnsi"/>
                <w:sz w:val="22"/>
                <w:szCs w:val="22"/>
              </w:rPr>
              <w:t>APPLE*</w:t>
            </w:r>
          </w:p>
          <w:p w:rsidR="000F0B19" w:rsidRPr="00AB372F" w:rsidRDefault="000F0B19" w:rsidP="00E05E03">
            <w:pPr>
              <w:jc w:val="center"/>
              <w:rPr>
                <w:rFonts w:asciiTheme="minorHAnsi" w:hAnsiTheme="minorHAnsi" w:cstheme="minorHAnsi"/>
                <w:sz w:val="22"/>
                <w:szCs w:val="22"/>
                <w:highlight w:val="yellow"/>
              </w:rPr>
            </w:pPr>
            <w:r w:rsidRPr="00AB372F">
              <w:rPr>
                <w:rFonts w:asciiTheme="minorHAnsi" w:hAnsiTheme="minorHAnsi" w:cstheme="minorHAnsi"/>
                <w:sz w:val="22"/>
                <w:szCs w:val="22"/>
              </w:rPr>
              <w:t>Empire</w:t>
            </w:r>
          </w:p>
        </w:tc>
        <w:tc>
          <w:tcPr>
            <w:tcW w:w="1080" w:type="dxa"/>
            <w:shd w:val="clear" w:color="auto" w:fill="auto"/>
            <w:vAlign w:val="center"/>
          </w:tcPr>
          <w:p w:rsidR="000F0B19" w:rsidRPr="00AB372F" w:rsidRDefault="000F0B19" w:rsidP="00E05E03">
            <w:pPr>
              <w:jc w:val="center"/>
              <w:rPr>
                <w:rFonts w:asciiTheme="minorHAnsi" w:hAnsiTheme="minorHAnsi" w:cstheme="minorHAnsi"/>
                <w:sz w:val="22"/>
                <w:szCs w:val="22"/>
              </w:rPr>
            </w:pPr>
            <w:r w:rsidRPr="00AB372F">
              <w:rPr>
                <w:rFonts w:asciiTheme="minorHAnsi" w:hAnsiTheme="minorHAnsi" w:cstheme="minorHAnsi"/>
                <w:sz w:val="22"/>
                <w:szCs w:val="22"/>
              </w:rPr>
              <w:t>4-6 Ft.</w:t>
            </w:r>
          </w:p>
          <w:p w:rsidR="000F0B19" w:rsidRPr="00AB372F" w:rsidRDefault="000F0B19" w:rsidP="00E05E03">
            <w:pPr>
              <w:jc w:val="center"/>
              <w:rPr>
                <w:rFonts w:asciiTheme="minorHAnsi" w:hAnsiTheme="minorHAnsi" w:cstheme="minorHAnsi"/>
                <w:sz w:val="20"/>
                <w:szCs w:val="20"/>
                <w:highlight w:val="yellow"/>
              </w:rPr>
            </w:pPr>
            <w:r w:rsidRPr="00AB372F">
              <w:rPr>
                <w:rFonts w:asciiTheme="minorHAnsi" w:hAnsiTheme="minorHAnsi" w:cstheme="minorHAnsi"/>
                <w:sz w:val="20"/>
                <w:szCs w:val="20"/>
              </w:rPr>
              <w:t>Semi-Dwarf</w:t>
            </w:r>
          </w:p>
        </w:tc>
        <w:tc>
          <w:tcPr>
            <w:tcW w:w="7560" w:type="dxa"/>
            <w:shd w:val="clear" w:color="auto" w:fill="auto"/>
          </w:tcPr>
          <w:p w:rsidR="000F0B19" w:rsidRPr="00E05E03" w:rsidRDefault="000F0B19" w:rsidP="00E05E03">
            <w:pPr>
              <w:pStyle w:val="NormalWeb"/>
              <w:rPr>
                <w:rFonts w:asciiTheme="minorHAnsi" w:hAnsiTheme="minorHAnsi" w:cstheme="minorHAnsi"/>
                <w:sz w:val="22"/>
                <w:szCs w:val="22"/>
                <w:highlight w:val="yellow"/>
              </w:rPr>
            </w:pPr>
            <w:r w:rsidRPr="00E05E03">
              <w:rPr>
                <w:rFonts w:asciiTheme="minorHAnsi" w:hAnsiTheme="minorHAnsi" w:cstheme="minorHAnsi"/>
                <w:sz w:val="22"/>
                <w:szCs w:val="22"/>
              </w:rPr>
              <w:t>A “sport” variety of Cortland, with heavy red streaking over yellow-green skin. It is a large, apple with white flesh. Its flavor is more tart than sweet, and it is an all-purpose apple.</w:t>
            </w:r>
          </w:p>
        </w:tc>
      </w:tr>
      <w:tr w:rsidR="000F0B19" w:rsidRPr="00AB372F" w:rsidTr="000F0B19">
        <w:tc>
          <w:tcPr>
            <w:tcW w:w="2340" w:type="dxa"/>
            <w:shd w:val="clear" w:color="auto" w:fill="auto"/>
            <w:vAlign w:val="center"/>
          </w:tcPr>
          <w:p w:rsidR="000F0B19" w:rsidRPr="00AB372F" w:rsidRDefault="000F0B19" w:rsidP="00E05E03">
            <w:pPr>
              <w:jc w:val="center"/>
              <w:rPr>
                <w:rFonts w:asciiTheme="minorHAnsi" w:hAnsiTheme="minorHAnsi" w:cstheme="minorHAnsi"/>
                <w:sz w:val="22"/>
                <w:szCs w:val="22"/>
              </w:rPr>
            </w:pPr>
            <w:r w:rsidRPr="00AB372F">
              <w:rPr>
                <w:rFonts w:asciiTheme="minorHAnsi" w:hAnsiTheme="minorHAnsi" w:cstheme="minorHAnsi"/>
                <w:sz w:val="22"/>
                <w:szCs w:val="22"/>
              </w:rPr>
              <w:t>APPLE*</w:t>
            </w:r>
          </w:p>
          <w:p w:rsidR="000F0B19" w:rsidRPr="00AB372F" w:rsidRDefault="000F0B19" w:rsidP="00E05E03">
            <w:pPr>
              <w:jc w:val="center"/>
              <w:rPr>
                <w:rFonts w:asciiTheme="minorHAnsi" w:hAnsiTheme="minorHAnsi" w:cstheme="minorHAnsi"/>
                <w:sz w:val="22"/>
                <w:szCs w:val="22"/>
                <w:highlight w:val="yellow"/>
              </w:rPr>
            </w:pPr>
            <w:r w:rsidRPr="00AB372F">
              <w:rPr>
                <w:rFonts w:asciiTheme="minorHAnsi" w:hAnsiTheme="minorHAnsi" w:cstheme="minorHAnsi"/>
                <w:sz w:val="22"/>
                <w:szCs w:val="22"/>
              </w:rPr>
              <w:t>Honeycrisp</w:t>
            </w:r>
          </w:p>
        </w:tc>
        <w:tc>
          <w:tcPr>
            <w:tcW w:w="1080" w:type="dxa"/>
            <w:shd w:val="clear" w:color="auto" w:fill="auto"/>
            <w:vAlign w:val="center"/>
          </w:tcPr>
          <w:p w:rsidR="000F0B19" w:rsidRPr="00AB372F" w:rsidRDefault="000F0B19" w:rsidP="00E05E03">
            <w:pPr>
              <w:jc w:val="center"/>
              <w:rPr>
                <w:rFonts w:asciiTheme="minorHAnsi" w:hAnsiTheme="minorHAnsi" w:cstheme="minorHAnsi"/>
                <w:sz w:val="22"/>
                <w:szCs w:val="22"/>
              </w:rPr>
            </w:pPr>
            <w:r w:rsidRPr="00AB372F">
              <w:rPr>
                <w:rFonts w:asciiTheme="minorHAnsi" w:hAnsiTheme="minorHAnsi" w:cstheme="minorHAnsi"/>
                <w:sz w:val="22"/>
                <w:szCs w:val="22"/>
              </w:rPr>
              <w:t>4-6 Ft.</w:t>
            </w:r>
          </w:p>
          <w:p w:rsidR="000F0B19" w:rsidRPr="00AB372F" w:rsidRDefault="000F0B19" w:rsidP="00E05E03">
            <w:pPr>
              <w:jc w:val="center"/>
              <w:rPr>
                <w:rFonts w:asciiTheme="minorHAnsi" w:hAnsiTheme="minorHAnsi" w:cstheme="minorHAnsi"/>
                <w:sz w:val="20"/>
                <w:szCs w:val="20"/>
                <w:highlight w:val="yellow"/>
              </w:rPr>
            </w:pPr>
            <w:r w:rsidRPr="00AB372F">
              <w:rPr>
                <w:rFonts w:asciiTheme="minorHAnsi" w:hAnsiTheme="minorHAnsi" w:cstheme="minorHAnsi"/>
                <w:sz w:val="20"/>
                <w:szCs w:val="20"/>
              </w:rPr>
              <w:t>Semi-Dwarf</w:t>
            </w:r>
          </w:p>
        </w:tc>
        <w:tc>
          <w:tcPr>
            <w:tcW w:w="7560" w:type="dxa"/>
            <w:shd w:val="clear" w:color="auto" w:fill="auto"/>
          </w:tcPr>
          <w:p w:rsidR="000F0B19" w:rsidRPr="00E05E03" w:rsidRDefault="000F0B19" w:rsidP="00E05E03">
            <w:pPr>
              <w:spacing w:after="100" w:afterAutospacing="1"/>
              <w:rPr>
                <w:rFonts w:asciiTheme="minorHAnsi" w:hAnsiTheme="minorHAnsi" w:cstheme="minorHAnsi"/>
                <w:sz w:val="22"/>
                <w:szCs w:val="22"/>
                <w:highlight w:val="yellow"/>
                <w:lang w:val="en"/>
              </w:rPr>
            </w:pPr>
            <w:r w:rsidRPr="00E05E03">
              <w:rPr>
                <w:rFonts w:asciiTheme="minorHAnsi" w:hAnsiTheme="minorHAnsi" w:cstheme="minorHAnsi"/>
                <w:sz w:val="22"/>
                <w:szCs w:val="22"/>
                <w:lang w:val="en"/>
              </w:rPr>
              <w:t>A medium-to-large sized apple, with a light green/yellow background largely covered with red-orange flush. The skin may be flecked with occasional russet dots.</w:t>
            </w:r>
          </w:p>
        </w:tc>
      </w:tr>
      <w:tr w:rsidR="000F0B19" w:rsidRPr="00AB372F" w:rsidTr="000F0B19">
        <w:tc>
          <w:tcPr>
            <w:tcW w:w="2340" w:type="dxa"/>
            <w:shd w:val="clear" w:color="auto" w:fill="auto"/>
          </w:tcPr>
          <w:p w:rsidR="000F0B19" w:rsidRPr="00AB372F" w:rsidRDefault="000F0B19" w:rsidP="00E05E03">
            <w:pPr>
              <w:jc w:val="center"/>
              <w:rPr>
                <w:rFonts w:asciiTheme="minorHAnsi" w:hAnsiTheme="minorHAnsi" w:cstheme="minorHAnsi"/>
                <w:sz w:val="22"/>
                <w:szCs w:val="22"/>
              </w:rPr>
            </w:pPr>
            <w:r>
              <w:rPr>
                <w:rFonts w:asciiTheme="minorHAnsi" w:hAnsiTheme="minorHAnsi" w:cstheme="minorHAnsi"/>
                <w:sz w:val="22"/>
                <w:szCs w:val="22"/>
              </w:rPr>
              <w:t>CHERRY**</w:t>
            </w:r>
          </w:p>
          <w:p w:rsidR="000F0B19" w:rsidRPr="00AB372F" w:rsidRDefault="000F0B19" w:rsidP="00E05E03">
            <w:pPr>
              <w:jc w:val="center"/>
              <w:rPr>
                <w:rFonts w:asciiTheme="minorHAnsi" w:hAnsiTheme="minorHAnsi" w:cstheme="minorHAnsi"/>
                <w:sz w:val="22"/>
                <w:szCs w:val="22"/>
              </w:rPr>
            </w:pPr>
            <w:proofErr w:type="spellStart"/>
            <w:r>
              <w:rPr>
                <w:rFonts w:asciiTheme="minorHAnsi" w:hAnsiTheme="minorHAnsi" w:cstheme="minorHAnsi"/>
                <w:sz w:val="22"/>
                <w:szCs w:val="22"/>
              </w:rPr>
              <w:t>Lapins</w:t>
            </w:r>
            <w:proofErr w:type="spellEnd"/>
          </w:p>
        </w:tc>
        <w:tc>
          <w:tcPr>
            <w:tcW w:w="1080" w:type="dxa"/>
            <w:shd w:val="clear" w:color="auto" w:fill="auto"/>
          </w:tcPr>
          <w:p w:rsidR="000F0B19" w:rsidRPr="00AB372F" w:rsidRDefault="000F0B19" w:rsidP="00E05E03">
            <w:pPr>
              <w:jc w:val="center"/>
              <w:rPr>
                <w:rFonts w:asciiTheme="minorHAnsi" w:hAnsiTheme="minorHAnsi" w:cstheme="minorHAnsi"/>
                <w:sz w:val="22"/>
                <w:szCs w:val="22"/>
              </w:rPr>
            </w:pPr>
            <w:r>
              <w:rPr>
                <w:rFonts w:asciiTheme="minorHAnsi" w:hAnsiTheme="minorHAnsi" w:cstheme="minorHAnsi"/>
                <w:sz w:val="22"/>
                <w:szCs w:val="22"/>
              </w:rPr>
              <w:t>Semi-dwarf</w:t>
            </w:r>
          </w:p>
        </w:tc>
        <w:tc>
          <w:tcPr>
            <w:tcW w:w="7560" w:type="dxa"/>
            <w:shd w:val="clear" w:color="auto" w:fill="auto"/>
          </w:tcPr>
          <w:p w:rsidR="000F0B19" w:rsidRPr="00E05E03" w:rsidRDefault="000F0B19" w:rsidP="00E05E03">
            <w:pPr>
              <w:rPr>
                <w:rFonts w:asciiTheme="minorHAnsi" w:hAnsiTheme="minorHAnsi" w:cstheme="minorHAnsi"/>
                <w:sz w:val="22"/>
                <w:szCs w:val="22"/>
              </w:rPr>
            </w:pPr>
            <w:r w:rsidRPr="00E05E03">
              <w:rPr>
                <w:rFonts w:asciiTheme="minorHAnsi" w:hAnsiTheme="minorHAnsi" w:cstheme="minorHAnsi"/>
                <w:sz w:val="22"/>
                <w:szCs w:val="22"/>
              </w:rPr>
              <w:t>Large, firm berries of superior quality. Vigorous, consistently productive, and resistant to anthracnose and widely adapted. Excellent flavor. Self-pollinating</w:t>
            </w:r>
          </w:p>
        </w:tc>
      </w:tr>
    </w:tbl>
    <w:p w:rsidR="00AB372F" w:rsidRPr="00E613F1" w:rsidRDefault="00AB372F" w:rsidP="00E613F1">
      <w:pPr>
        <w:jc w:val="center"/>
        <w:rPr>
          <w:rFonts w:asciiTheme="minorHAnsi" w:hAnsiTheme="minorHAnsi" w:cstheme="minorHAnsi"/>
          <w:sz w:val="16"/>
          <w:szCs w:val="16"/>
        </w:rPr>
      </w:pPr>
    </w:p>
    <w:p w:rsidR="00F07183" w:rsidRDefault="00AB372F" w:rsidP="00E613F1">
      <w:pPr>
        <w:jc w:val="center"/>
        <w:rPr>
          <w:rFonts w:asciiTheme="minorHAnsi" w:hAnsiTheme="minorHAnsi" w:cstheme="minorHAnsi"/>
        </w:rPr>
      </w:pPr>
      <w:r w:rsidRPr="00AB372F">
        <w:rPr>
          <w:rFonts w:asciiTheme="minorHAnsi" w:hAnsiTheme="minorHAnsi" w:cstheme="minorHAnsi"/>
        </w:rPr>
        <w:t>*Apples require another variety for pollination.</w:t>
      </w:r>
    </w:p>
    <w:p w:rsidR="005E427E" w:rsidRDefault="005E427E" w:rsidP="005E427E">
      <w:pPr>
        <w:jc w:val="center"/>
        <w:rPr>
          <w:rFonts w:asciiTheme="minorHAnsi" w:hAnsiTheme="minorHAnsi" w:cstheme="minorHAnsi"/>
        </w:rPr>
      </w:pPr>
      <w:r w:rsidRPr="00AB372F">
        <w:rPr>
          <w:rFonts w:asciiTheme="minorHAnsi" w:hAnsiTheme="minorHAnsi" w:cstheme="minorHAnsi"/>
        </w:rPr>
        <w:t>*</w:t>
      </w:r>
      <w:r>
        <w:rPr>
          <w:rFonts w:asciiTheme="minorHAnsi" w:hAnsiTheme="minorHAnsi" w:cstheme="minorHAnsi"/>
        </w:rPr>
        <w:t>*</w:t>
      </w:r>
      <w:r w:rsidR="00E05E03">
        <w:rPr>
          <w:rFonts w:asciiTheme="minorHAnsi" w:hAnsiTheme="minorHAnsi" w:cstheme="minorHAnsi"/>
        </w:rPr>
        <w:t>Cherry</w:t>
      </w:r>
      <w:r>
        <w:rPr>
          <w:rFonts w:asciiTheme="minorHAnsi" w:hAnsiTheme="minorHAnsi" w:cstheme="minorHAnsi"/>
        </w:rPr>
        <w:t xml:space="preserve"> species </w:t>
      </w:r>
      <w:r w:rsidR="00E05E03">
        <w:rPr>
          <w:rFonts w:asciiTheme="minorHAnsi" w:hAnsiTheme="minorHAnsi" w:cstheme="minorHAnsi"/>
        </w:rPr>
        <w:t>is</w:t>
      </w:r>
      <w:r>
        <w:rPr>
          <w:rFonts w:asciiTheme="minorHAnsi" w:hAnsiTheme="minorHAnsi" w:cstheme="minorHAnsi"/>
        </w:rPr>
        <w:t xml:space="preserve"> self-pollinating</w:t>
      </w:r>
      <w:r w:rsidRPr="00AB372F">
        <w:rPr>
          <w:rFonts w:asciiTheme="minorHAnsi" w:hAnsiTheme="minorHAnsi" w:cstheme="minorHAnsi"/>
        </w:rPr>
        <w:t>.</w:t>
      </w:r>
    </w:p>
    <w:p w:rsidR="00E613F1" w:rsidRDefault="00F07183" w:rsidP="00E613F1">
      <w:pPr>
        <w:jc w:val="center"/>
        <w:rPr>
          <w:rFonts w:ascii="Calibri" w:hAnsi="Calibri"/>
          <w:b/>
          <w:sz w:val="40"/>
          <w:szCs w:val="40"/>
        </w:rPr>
      </w:pPr>
      <w:r w:rsidRPr="00F07183">
        <w:rPr>
          <w:rFonts w:ascii="Georgia" w:hAnsi="Georgia"/>
          <w:color w:val="62797A"/>
          <w:kern w:val="28"/>
          <w:sz w:val="8"/>
          <w:szCs w:val="8"/>
          <w14:cntxtAlts/>
        </w:rPr>
        <w:t> </w:t>
      </w:r>
      <w:r w:rsidR="00E613F1">
        <w:rPr>
          <w:rFonts w:ascii="Calibri" w:hAnsi="Calibri"/>
          <w:b/>
          <w:sz w:val="40"/>
          <w:szCs w:val="40"/>
        </w:rPr>
        <w:t>202</w:t>
      </w:r>
      <w:r w:rsidR="00E05E03">
        <w:rPr>
          <w:rFonts w:ascii="Calibri" w:hAnsi="Calibri"/>
          <w:b/>
          <w:sz w:val="40"/>
          <w:szCs w:val="40"/>
        </w:rPr>
        <w:t>6</w:t>
      </w:r>
      <w:r w:rsidR="00E613F1" w:rsidRPr="00A4154D">
        <w:rPr>
          <w:rFonts w:ascii="Calibri" w:hAnsi="Calibri"/>
          <w:b/>
          <w:sz w:val="40"/>
          <w:szCs w:val="40"/>
        </w:rPr>
        <w:t xml:space="preserve"> Seedling Sale: </w:t>
      </w:r>
      <w:r w:rsidR="00E613F1">
        <w:rPr>
          <w:rFonts w:ascii="Calibri" w:hAnsi="Calibri"/>
          <w:b/>
          <w:sz w:val="40"/>
          <w:szCs w:val="40"/>
        </w:rPr>
        <w:t>1 Day Sale</w:t>
      </w:r>
    </w:p>
    <w:p w:rsidR="00E25CC1" w:rsidRPr="005E427E" w:rsidRDefault="00E25CC1" w:rsidP="00E613F1">
      <w:pPr>
        <w:jc w:val="center"/>
        <w:rPr>
          <w:rFonts w:ascii="Calibri" w:hAnsi="Calibri"/>
          <w:b/>
          <w:color w:val="FF0000"/>
          <w:sz w:val="40"/>
          <w:szCs w:val="40"/>
          <w:u w:val="single"/>
        </w:rPr>
      </w:pPr>
      <w:r w:rsidRPr="005E427E">
        <w:rPr>
          <w:rFonts w:asciiTheme="minorHAnsi" w:hAnsiTheme="minorHAnsi" w:cstheme="minorHAnsi"/>
          <w:b/>
          <w:color w:val="FF0000"/>
          <w:kern w:val="28"/>
          <w:sz w:val="28"/>
          <w:szCs w:val="28"/>
          <w:u w:val="single"/>
          <w14:cntxtAlts/>
        </w:rPr>
        <w:t>No pre-orders will be accepted.</w:t>
      </w:r>
    </w:p>
    <w:p w:rsidR="00E613F1" w:rsidRPr="005E427E" w:rsidRDefault="00E613F1" w:rsidP="00E613F1">
      <w:pPr>
        <w:jc w:val="center"/>
        <w:rPr>
          <w:rFonts w:ascii="Arial" w:hAnsi="Arial" w:cs="Arial"/>
          <w:b/>
          <w:color w:val="FF0000"/>
          <w:sz w:val="16"/>
          <w:szCs w:val="16"/>
        </w:rPr>
      </w:pPr>
    </w:p>
    <w:p w:rsidR="00E613F1" w:rsidRDefault="00E613F1" w:rsidP="00E613F1">
      <w:pPr>
        <w:jc w:val="center"/>
        <w:rPr>
          <w:rFonts w:ascii="Arial" w:hAnsi="Arial" w:cs="Arial"/>
          <w:b/>
        </w:rPr>
      </w:pPr>
      <w:r w:rsidRPr="00905C69">
        <w:rPr>
          <w:rFonts w:ascii="Arial" w:hAnsi="Arial" w:cs="Arial"/>
          <w:b/>
        </w:rPr>
        <w:t xml:space="preserve">Friday, April </w:t>
      </w:r>
      <w:r>
        <w:rPr>
          <w:rFonts w:ascii="Arial" w:hAnsi="Arial" w:cs="Arial"/>
          <w:b/>
        </w:rPr>
        <w:t>2</w:t>
      </w:r>
      <w:r w:rsidR="00E05E03">
        <w:rPr>
          <w:rFonts w:ascii="Arial" w:hAnsi="Arial" w:cs="Arial"/>
          <w:b/>
        </w:rPr>
        <w:t>4</w:t>
      </w:r>
      <w:r w:rsidRPr="00B83A35">
        <w:rPr>
          <w:rFonts w:ascii="Arial" w:hAnsi="Arial" w:cs="Arial"/>
          <w:b/>
        </w:rPr>
        <w:t>,</w:t>
      </w:r>
      <w:r>
        <w:rPr>
          <w:rFonts w:ascii="Arial" w:hAnsi="Arial" w:cs="Arial"/>
          <w:b/>
        </w:rPr>
        <w:t xml:space="preserve"> 202</w:t>
      </w:r>
      <w:r w:rsidR="00E05E03">
        <w:rPr>
          <w:rFonts w:ascii="Arial" w:hAnsi="Arial" w:cs="Arial"/>
          <w:b/>
        </w:rPr>
        <w:t>6</w:t>
      </w:r>
    </w:p>
    <w:p w:rsidR="00E613F1" w:rsidRDefault="00E613F1" w:rsidP="00E613F1">
      <w:pPr>
        <w:jc w:val="center"/>
        <w:rPr>
          <w:rFonts w:ascii="Arial" w:hAnsi="Arial" w:cs="Arial"/>
          <w:b/>
        </w:rPr>
      </w:pPr>
      <w:r>
        <w:rPr>
          <w:rFonts w:ascii="Arial" w:hAnsi="Arial" w:cs="Arial"/>
          <w:b/>
        </w:rPr>
        <w:t xml:space="preserve">10:00 AM to 6:00 PM @ </w:t>
      </w:r>
      <w:r w:rsidR="00E05E03">
        <w:rPr>
          <w:rFonts w:ascii="Arial" w:hAnsi="Arial" w:cs="Arial"/>
          <w:b/>
        </w:rPr>
        <w:t>White</w:t>
      </w:r>
      <w:r>
        <w:rPr>
          <w:rFonts w:ascii="Arial" w:hAnsi="Arial" w:cs="Arial"/>
          <w:b/>
        </w:rPr>
        <w:t xml:space="preserve"> Garage</w:t>
      </w:r>
    </w:p>
    <w:p w:rsidR="00E613F1" w:rsidRDefault="005E427E" w:rsidP="00E613F1">
      <w:pPr>
        <w:jc w:val="center"/>
        <w:rPr>
          <w:rFonts w:ascii="Arial" w:hAnsi="Arial" w:cs="Arial"/>
          <w:b/>
        </w:rPr>
      </w:pPr>
      <w:r>
        <w:rPr>
          <w:rFonts w:ascii="Arial" w:hAnsi="Arial" w:cs="Arial"/>
          <w:b/>
          <w:noProof/>
        </w:rPr>
        <mc:AlternateContent>
          <mc:Choice Requires="wps">
            <w:drawing>
              <wp:anchor distT="0" distB="0" distL="114300" distR="114300" simplePos="0" relativeHeight="251661824" behindDoc="0" locked="0" layoutInCell="1" allowOverlap="1" wp14:anchorId="5F7E6F55" wp14:editId="1081FEDA">
                <wp:simplePos x="0" y="0"/>
                <wp:positionH relativeFrom="column">
                  <wp:posOffset>-352958</wp:posOffset>
                </wp:positionH>
                <wp:positionV relativeFrom="paragraph">
                  <wp:posOffset>220472</wp:posOffset>
                </wp:positionV>
                <wp:extent cx="6305550" cy="1031443"/>
                <wp:effectExtent l="19050" t="19050" r="19050" b="1651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031443"/>
                        </a:xfrm>
                        <a:prstGeom prst="rect">
                          <a:avLst/>
                        </a:prstGeom>
                        <a:solidFill>
                          <a:srgbClr val="FFFFFF"/>
                        </a:solidFill>
                        <a:ln w="41275" cmpd="dbl">
                          <a:solidFill>
                            <a:srgbClr val="000000"/>
                          </a:solidFill>
                          <a:miter lim="800000"/>
                          <a:headEnd/>
                          <a:tailEnd/>
                        </a:ln>
                      </wps:spPr>
                      <wps:txbx>
                        <w:txbxContent>
                          <w:p w:rsidR="00D23977" w:rsidRPr="000F0B19" w:rsidRDefault="00D23977" w:rsidP="00E613F1">
                            <w:pPr>
                              <w:jc w:val="center"/>
                              <w:rPr>
                                <w:rFonts w:ascii="Arial" w:hAnsi="Arial" w:cs="Arial"/>
                                <w:b/>
                                <w:sz w:val="6"/>
                                <w:szCs w:val="6"/>
                              </w:rPr>
                            </w:pPr>
                          </w:p>
                          <w:p w:rsidR="00D23977" w:rsidRDefault="00D23977" w:rsidP="00E613F1">
                            <w:pPr>
                              <w:jc w:val="center"/>
                              <w:rPr>
                                <w:rFonts w:ascii="Arial" w:hAnsi="Arial" w:cs="Arial"/>
                              </w:rPr>
                            </w:pPr>
                            <w:r w:rsidRPr="00984FB8">
                              <w:rPr>
                                <w:rFonts w:ascii="Arial" w:hAnsi="Arial" w:cs="Arial"/>
                                <w:b/>
                              </w:rPr>
                              <w:t>Directions for</w:t>
                            </w:r>
                            <w:r>
                              <w:rPr>
                                <w:rFonts w:ascii="Arial" w:hAnsi="Arial" w:cs="Arial"/>
                                <w:b/>
                              </w:rPr>
                              <w:t xml:space="preserve"> Sale</w:t>
                            </w:r>
                            <w:r w:rsidRPr="00984FB8">
                              <w:rPr>
                                <w:rFonts w:ascii="Arial" w:hAnsi="Arial" w:cs="Arial"/>
                                <w:b/>
                              </w:rPr>
                              <w:t>:</w:t>
                            </w:r>
                            <w:r>
                              <w:rPr>
                                <w:rFonts w:ascii="Arial" w:hAnsi="Arial" w:cs="Arial"/>
                                <w:b/>
                              </w:rPr>
                              <w:t xml:space="preserve"> </w:t>
                            </w:r>
                            <w:r w:rsidRPr="00905C69">
                              <w:rPr>
                                <w:rFonts w:ascii="Arial" w:hAnsi="Arial" w:cs="Arial"/>
                                <w:b/>
                              </w:rPr>
                              <w:t xml:space="preserve">Friday, April </w:t>
                            </w:r>
                            <w:r>
                              <w:rPr>
                                <w:rFonts w:ascii="Arial" w:hAnsi="Arial" w:cs="Arial"/>
                                <w:b/>
                              </w:rPr>
                              <w:t>24</w:t>
                            </w:r>
                            <w:r>
                              <w:rPr>
                                <w:rFonts w:ascii="Arial" w:hAnsi="Arial" w:cs="Arial"/>
                              </w:rPr>
                              <w:t xml:space="preserve">, </w:t>
                            </w:r>
                            <w:r w:rsidRPr="00514AD3">
                              <w:rPr>
                                <w:rFonts w:ascii="Arial" w:hAnsi="Arial" w:cs="Arial"/>
                                <w:b/>
                              </w:rPr>
                              <w:t>202</w:t>
                            </w:r>
                            <w:r>
                              <w:rPr>
                                <w:rFonts w:ascii="Arial" w:hAnsi="Arial" w:cs="Arial"/>
                                <w:b/>
                              </w:rPr>
                              <w:t>6 10AM</w:t>
                            </w:r>
                            <w:r w:rsidRPr="00514AD3">
                              <w:rPr>
                                <w:rFonts w:ascii="Arial" w:hAnsi="Arial" w:cs="Arial"/>
                                <w:b/>
                              </w:rPr>
                              <w:t xml:space="preserve"> to 6:00 PM.</w:t>
                            </w:r>
                          </w:p>
                          <w:p w:rsidR="00D23977" w:rsidRDefault="00D23977" w:rsidP="00E613F1">
                            <w:pPr>
                              <w:jc w:val="center"/>
                              <w:rPr>
                                <w:rFonts w:ascii="Arial" w:hAnsi="Arial" w:cs="Arial"/>
                              </w:rPr>
                            </w:pPr>
                            <w:r>
                              <w:rPr>
                                <w:rFonts w:ascii="Arial" w:hAnsi="Arial" w:cs="Arial"/>
                              </w:rPr>
                              <w:t>Take the Warrensville Exit off Route 180, Head out Warrensville Road 2.5 miles</w:t>
                            </w:r>
                          </w:p>
                          <w:p w:rsidR="00D23977" w:rsidRPr="0052508C" w:rsidRDefault="00D23977" w:rsidP="00E613F1">
                            <w:pPr>
                              <w:jc w:val="center"/>
                              <w:rPr>
                                <w:rFonts w:ascii="Arial" w:hAnsi="Arial" w:cs="Arial"/>
                              </w:rPr>
                            </w:pPr>
                            <w:r>
                              <w:rPr>
                                <w:rFonts w:ascii="Arial" w:hAnsi="Arial" w:cs="Arial"/>
                              </w:rPr>
                              <w:t xml:space="preserve"> Make a right on County Farm Road, at the “T” make</w:t>
                            </w:r>
                            <w:r w:rsidRPr="004D519D">
                              <w:rPr>
                                <w:rFonts w:ascii="Arial" w:hAnsi="Arial" w:cs="Arial"/>
                                <w:color w:val="FF0000"/>
                              </w:rPr>
                              <w:t xml:space="preserve"> </w:t>
                            </w:r>
                            <w:r w:rsidRPr="0052508C">
                              <w:rPr>
                                <w:rFonts w:ascii="Arial" w:hAnsi="Arial" w:cs="Arial"/>
                              </w:rPr>
                              <w:t xml:space="preserve">a </w:t>
                            </w:r>
                            <w:r>
                              <w:rPr>
                                <w:rFonts w:ascii="Arial" w:hAnsi="Arial" w:cs="Arial"/>
                              </w:rPr>
                              <w:t>left</w:t>
                            </w:r>
                            <w:r w:rsidRPr="0052508C">
                              <w:rPr>
                                <w:rFonts w:ascii="Arial" w:hAnsi="Arial" w:cs="Arial"/>
                              </w:rPr>
                              <w:t>, follow the signs.</w:t>
                            </w:r>
                          </w:p>
                          <w:p w:rsidR="00D23977" w:rsidRPr="0052508C" w:rsidRDefault="00D23977" w:rsidP="00E613F1">
                            <w:pPr>
                              <w:jc w:val="center"/>
                              <w:rPr>
                                <w:rFonts w:ascii="Arial" w:hAnsi="Arial" w:cs="Arial"/>
                              </w:rPr>
                            </w:pPr>
                            <w:r w:rsidRPr="0052508C">
                              <w:rPr>
                                <w:rFonts w:ascii="Arial" w:hAnsi="Arial" w:cs="Arial"/>
                              </w:rPr>
                              <w:t xml:space="preserve">We will be in the </w:t>
                            </w:r>
                            <w:r>
                              <w:rPr>
                                <w:rFonts w:ascii="Arial" w:hAnsi="Arial" w:cs="Arial"/>
                              </w:rPr>
                              <w:t xml:space="preserve">White </w:t>
                            </w:r>
                            <w:r w:rsidRPr="0052508C">
                              <w:rPr>
                                <w:rFonts w:ascii="Arial" w:hAnsi="Arial" w:cs="Arial"/>
                              </w:rPr>
                              <w:t xml:space="preserve">Garage </w:t>
                            </w:r>
                            <w:r>
                              <w:rPr>
                                <w:rFonts w:ascii="Arial" w:hAnsi="Arial" w:cs="Arial"/>
                              </w:rPr>
                              <w:t>at the top of the hill</w:t>
                            </w:r>
                            <w:r w:rsidRPr="0052508C">
                              <w:rPr>
                                <w:rFonts w:ascii="Arial" w:hAnsi="Arial" w:cs="Arial"/>
                              </w:rPr>
                              <w:t xml:space="preserve">. </w:t>
                            </w:r>
                          </w:p>
                          <w:p w:rsidR="00D23977" w:rsidRPr="00984FB8" w:rsidRDefault="00D23977" w:rsidP="00E613F1">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E6F55" id="Text Box 12" o:spid="_x0000_s1027" type="#_x0000_t202" style="position:absolute;left:0;text-align:left;margin-left:-27.8pt;margin-top:17.35pt;width:496.5pt;height:8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" strokeweight="3.25pt">
                <v:stroke linestyle="thinThin"/>
                <v:textbox>
                  <w:txbxContent>
                    <w:p w:rsidR="00D23977" w:rsidRPr="000F0B19" w:rsidRDefault="00D23977" w:rsidP="00E613F1">
                      <w:pPr>
                        <w:jc w:val="center"/>
                        <w:rPr>
                          <w:rFonts w:ascii="Arial" w:hAnsi="Arial" w:cs="Arial"/>
                          <w:b/>
                          <w:sz w:val="6"/>
                          <w:szCs w:val="6"/>
                        </w:rPr>
                      </w:pPr>
                    </w:p>
                    <w:p w:rsidR="00D23977" w:rsidRDefault="00D23977" w:rsidP="00E613F1">
                      <w:pPr>
                        <w:jc w:val="center"/>
                        <w:rPr>
                          <w:rFonts w:ascii="Arial" w:hAnsi="Arial" w:cs="Arial"/>
                        </w:rPr>
                      </w:pPr>
                      <w:r w:rsidRPr="00984FB8">
                        <w:rPr>
                          <w:rFonts w:ascii="Arial" w:hAnsi="Arial" w:cs="Arial"/>
                          <w:b/>
                        </w:rPr>
                        <w:t>Directions for</w:t>
                      </w:r>
                      <w:r>
                        <w:rPr>
                          <w:rFonts w:ascii="Arial" w:hAnsi="Arial" w:cs="Arial"/>
                          <w:b/>
                        </w:rPr>
                        <w:t xml:space="preserve"> Sale</w:t>
                      </w:r>
                      <w:r w:rsidRPr="00984FB8">
                        <w:rPr>
                          <w:rFonts w:ascii="Arial" w:hAnsi="Arial" w:cs="Arial"/>
                          <w:b/>
                        </w:rPr>
                        <w:t>:</w:t>
                      </w:r>
                      <w:r>
                        <w:rPr>
                          <w:rFonts w:ascii="Arial" w:hAnsi="Arial" w:cs="Arial"/>
                          <w:b/>
                        </w:rPr>
                        <w:t xml:space="preserve"> </w:t>
                      </w:r>
                      <w:r w:rsidRPr="00905C69">
                        <w:rPr>
                          <w:rFonts w:ascii="Arial" w:hAnsi="Arial" w:cs="Arial"/>
                          <w:b/>
                        </w:rPr>
                        <w:t xml:space="preserve">Friday, April </w:t>
                      </w:r>
                      <w:r>
                        <w:rPr>
                          <w:rFonts w:ascii="Arial" w:hAnsi="Arial" w:cs="Arial"/>
                          <w:b/>
                        </w:rPr>
                        <w:t>24</w:t>
                      </w:r>
                      <w:r>
                        <w:rPr>
                          <w:rFonts w:ascii="Arial" w:hAnsi="Arial" w:cs="Arial"/>
                        </w:rPr>
                        <w:t xml:space="preserve">, </w:t>
                      </w:r>
                      <w:r w:rsidRPr="00514AD3">
                        <w:rPr>
                          <w:rFonts w:ascii="Arial" w:hAnsi="Arial" w:cs="Arial"/>
                          <w:b/>
                        </w:rPr>
                        <w:t>202</w:t>
                      </w:r>
                      <w:r>
                        <w:rPr>
                          <w:rFonts w:ascii="Arial" w:hAnsi="Arial" w:cs="Arial"/>
                          <w:b/>
                        </w:rPr>
                        <w:t>6 10AM</w:t>
                      </w:r>
                      <w:r w:rsidRPr="00514AD3">
                        <w:rPr>
                          <w:rFonts w:ascii="Arial" w:hAnsi="Arial" w:cs="Arial"/>
                          <w:b/>
                        </w:rPr>
                        <w:t xml:space="preserve"> to 6:00 PM.</w:t>
                      </w:r>
                    </w:p>
                    <w:p w:rsidR="00D23977" w:rsidRDefault="00D23977" w:rsidP="00E613F1">
                      <w:pPr>
                        <w:jc w:val="center"/>
                        <w:rPr>
                          <w:rFonts w:ascii="Arial" w:hAnsi="Arial" w:cs="Arial"/>
                        </w:rPr>
                      </w:pPr>
                      <w:r>
                        <w:rPr>
                          <w:rFonts w:ascii="Arial" w:hAnsi="Arial" w:cs="Arial"/>
                        </w:rPr>
                        <w:t>Take the Warrensville Exit off Route 180, Head out Warrensville Road 2.5 miles</w:t>
                      </w:r>
                    </w:p>
                    <w:p w:rsidR="00D23977" w:rsidRPr="0052508C" w:rsidRDefault="00D23977" w:rsidP="00E613F1">
                      <w:pPr>
                        <w:jc w:val="center"/>
                        <w:rPr>
                          <w:rFonts w:ascii="Arial" w:hAnsi="Arial" w:cs="Arial"/>
                        </w:rPr>
                      </w:pPr>
                      <w:r>
                        <w:rPr>
                          <w:rFonts w:ascii="Arial" w:hAnsi="Arial" w:cs="Arial"/>
                        </w:rPr>
                        <w:t xml:space="preserve"> Make a right on County Farm Road, at the “T” make</w:t>
                      </w:r>
                      <w:r w:rsidRPr="004D519D">
                        <w:rPr>
                          <w:rFonts w:ascii="Arial" w:hAnsi="Arial" w:cs="Arial"/>
                          <w:color w:val="FF0000"/>
                        </w:rPr>
                        <w:t xml:space="preserve"> </w:t>
                      </w:r>
                      <w:r w:rsidRPr="0052508C">
                        <w:rPr>
                          <w:rFonts w:ascii="Arial" w:hAnsi="Arial" w:cs="Arial"/>
                        </w:rPr>
                        <w:t xml:space="preserve">a </w:t>
                      </w:r>
                      <w:r>
                        <w:rPr>
                          <w:rFonts w:ascii="Arial" w:hAnsi="Arial" w:cs="Arial"/>
                        </w:rPr>
                        <w:t>left</w:t>
                      </w:r>
                      <w:r w:rsidRPr="0052508C">
                        <w:rPr>
                          <w:rFonts w:ascii="Arial" w:hAnsi="Arial" w:cs="Arial"/>
                        </w:rPr>
                        <w:t>, follow the signs.</w:t>
                      </w:r>
                    </w:p>
                    <w:p w:rsidR="00D23977" w:rsidRPr="0052508C" w:rsidRDefault="00D23977" w:rsidP="00E613F1">
                      <w:pPr>
                        <w:jc w:val="center"/>
                        <w:rPr>
                          <w:rFonts w:ascii="Arial" w:hAnsi="Arial" w:cs="Arial"/>
                        </w:rPr>
                      </w:pPr>
                      <w:r w:rsidRPr="0052508C">
                        <w:rPr>
                          <w:rFonts w:ascii="Arial" w:hAnsi="Arial" w:cs="Arial"/>
                        </w:rPr>
                        <w:t xml:space="preserve">We will be in the </w:t>
                      </w:r>
                      <w:r>
                        <w:rPr>
                          <w:rFonts w:ascii="Arial" w:hAnsi="Arial" w:cs="Arial"/>
                        </w:rPr>
                        <w:t xml:space="preserve">White </w:t>
                      </w:r>
                      <w:r w:rsidRPr="0052508C">
                        <w:rPr>
                          <w:rFonts w:ascii="Arial" w:hAnsi="Arial" w:cs="Arial"/>
                        </w:rPr>
                        <w:t xml:space="preserve">Garage </w:t>
                      </w:r>
                      <w:r>
                        <w:rPr>
                          <w:rFonts w:ascii="Arial" w:hAnsi="Arial" w:cs="Arial"/>
                        </w:rPr>
                        <w:t>at the top of the hill</w:t>
                      </w:r>
                      <w:r w:rsidRPr="0052508C">
                        <w:rPr>
                          <w:rFonts w:ascii="Arial" w:hAnsi="Arial" w:cs="Arial"/>
                        </w:rPr>
                        <w:t xml:space="preserve">. </w:t>
                      </w:r>
                    </w:p>
                    <w:p w:rsidR="00D23977" w:rsidRPr="00984FB8" w:rsidRDefault="00D23977" w:rsidP="00E613F1">
                      <w:pPr>
                        <w:rPr>
                          <w:rFonts w:ascii="Arial" w:hAnsi="Arial" w:cs="Arial"/>
                          <w:b/>
                        </w:rPr>
                      </w:pPr>
                    </w:p>
                  </w:txbxContent>
                </v:textbox>
              </v:shape>
            </w:pict>
          </mc:Fallback>
        </mc:AlternateContent>
      </w:r>
      <w:r w:rsidR="00E05E03">
        <w:rPr>
          <w:rFonts w:ascii="Arial" w:hAnsi="Arial" w:cs="Arial"/>
          <w:b/>
        </w:rPr>
        <w:t>546</w:t>
      </w:r>
      <w:r w:rsidR="00E613F1">
        <w:rPr>
          <w:rFonts w:ascii="Arial" w:hAnsi="Arial" w:cs="Arial"/>
          <w:b/>
        </w:rPr>
        <w:t xml:space="preserve"> County Farm Rd. Montoursville, PA</w:t>
      </w:r>
    </w:p>
    <w:p w:rsidR="00E613F1" w:rsidRDefault="00E613F1" w:rsidP="00E613F1">
      <w:pPr>
        <w:rPr>
          <w:rFonts w:ascii="Arial" w:hAnsi="Arial" w:cs="Arial"/>
        </w:rPr>
      </w:pPr>
    </w:p>
    <w:p w:rsidR="00E613F1" w:rsidRDefault="00E613F1" w:rsidP="00E613F1">
      <w:pPr>
        <w:rPr>
          <w:rFonts w:ascii="Arial" w:hAnsi="Arial" w:cs="Arial"/>
        </w:rPr>
      </w:pPr>
    </w:p>
    <w:p w:rsidR="006B39AA" w:rsidRPr="00E613F1" w:rsidRDefault="00E613F1" w:rsidP="00E613F1">
      <w:pPr>
        <w:ind w:left="-720"/>
        <w:rPr>
          <w:rFonts w:ascii="Arial" w:hAnsi="Arial" w:cs="Arial"/>
          <w:b/>
        </w:rPr>
      </w:pPr>
      <w:r>
        <w:rPr>
          <w:rFonts w:ascii="Arial" w:hAnsi="Arial" w:cs="Arial"/>
          <w:b/>
        </w:rPr>
        <w:tab/>
      </w:r>
      <w:r>
        <w:rPr>
          <w:rFonts w:ascii="Arial" w:hAnsi="Arial" w:cs="Arial"/>
          <w:b/>
        </w:rPr>
        <w:tab/>
      </w:r>
    </w:p>
    <w:p w:rsidR="00025E95" w:rsidRDefault="00025E95" w:rsidP="005E427E">
      <w:pPr>
        <w:rPr>
          <w:rFonts w:ascii="Arial" w:hAnsi="Arial" w:cs="Arial"/>
          <w:b/>
        </w:rPr>
      </w:pPr>
    </w:p>
    <w:sectPr w:rsidR="00025E95" w:rsidSect="00985DDC">
      <w:pgSz w:w="12240" w:h="15840" w:code="1"/>
      <w:pgMar w:top="180" w:right="1800" w:bottom="54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977" w:rsidRDefault="00D23977" w:rsidP="00D02084">
      <w:r>
        <w:separator/>
      </w:r>
    </w:p>
  </w:endnote>
  <w:endnote w:type="continuationSeparator" w:id="0">
    <w:p w:rsidR="00D23977" w:rsidRDefault="00D23977" w:rsidP="00D0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977" w:rsidRDefault="00D23977" w:rsidP="00D02084">
      <w:r>
        <w:separator/>
      </w:r>
    </w:p>
  </w:footnote>
  <w:footnote w:type="continuationSeparator" w:id="0">
    <w:p w:rsidR="00D23977" w:rsidRDefault="00D23977" w:rsidP="00D02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55"/>
    <w:rsid w:val="00005230"/>
    <w:rsid w:val="00006307"/>
    <w:rsid w:val="00007884"/>
    <w:rsid w:val="00016799"/>
    <w:rsid w:val="000249CA"/>
    <w:rsid w:val="00025E95"/>
    <w:rsid w:val="00026F74"/>
    <w:rsid w:val="00036458"/>
    <w:rsid w:val="00037E4D"/>
    <w:rsid w:val="00041302"/>
    <w:rsid w:val="00043A49"/>
    <w:rsid w:val="00043BE7"/>
    <w:rsid w:val="00044037"/>
    <w:rsid w:val="00056BBC"/>
    <w:rsid w:val="00057F33"/>
    <w:rsid w:val="000608F8"/>
    <w:rsid w:val="00060A98"/>
    <w:rsid w:val="00077CEE"/>
    <w:rsid w:val="00097B52"/>
    <w:rsid w:val="000A375B"/>
    <w:rsid w:val="000A4DEE"/>
    <w:rsid w:val="000A608A"/>
    <w:rsid w:val="000B0E89"/>
    <w:rsid w:val="000B2C4D"/>
    <w:rsid w:val="000B65AB"/>
    <w:rsid w:val="000D22B3"/>
    <w:rsid w:val="000D42DC"/>
    <w:rsid w:val="000D6CFF"/>
    <w:rsid w:val="000D77D6"/>
    <w:rsid w:val="000E0FB3"/>
    <w:rsid w:val="000F0B19"/>
    <w:rsid w:val="000F26FE"/>
    <w:rsid w:val="00101856"/>
    <w:rsid w:val="00116378"/>
    <w:rsid w:val="0012372D"/>
    <w:rsid w:val="00130249"/>
    <w:rsid w:val="00131929"/>
    <w:rsid w:val="0013585A"/>
    <w:rsid w:val="0013776C"/>
    <w:rsid w:val="0014612D"/>
    <w:rsid w:val="00147404"/>
    <w:rsid w:val="00150891"/>
    <w:rsid w:val="00150AF6"/>
    <w:rsid w:val="00161652"/>
    <w:rsid w:val="00162FB6"/>
    <w:rsid w:val="0017180D"/>
    <w:rsid w:val="00175B8A"/>
    <w:rsid w:val="00181288"/>
    <w:rsid w:val="001817E8"/>
    <w:rsid w:val="00191968"/>
    <w:rsid w:val="00197447"/>
    <w:rsid w:val="001A331B"/>
    <w:rsid w:val="001A5CC6"/>
    <w:rsid w:val="001B1747"/>
    <w:rsid w:val="001B3BB2"/>
    <w:rsid w:val="001B5B05"/>
    <w:rsid w:val="001C0278"/>
    <w:rsid w:val="001D2337"/>
    <w:rsid w:val="001E0866"/>
    <w:rsid w:val="001E5AC8"/>
    <w:rsid w:val="0020010C"/>
    <w:rsid w:val="00200EC8"/>
    <w:rsid w:val="0020659A"/>
    <w:rsid w:val="0021203D"/>
    <w:rsid w:val="00214F38"/>
    <w:rsid w:val="0022059B"/>
    <w:rsid w:val="00222369"/>
    <w:rsid w:val="0022637D"/>
    <w:rsid w:val="0023008E"/>
    <w:rsid w:val="00233A0C"/>
    <w:rsid w:val="002739AC"/>
    <w:rsid w:val="00273E14"/>
    <w:rsid w:val="002822E7"/>
    <w:rsid w:val="00282E84"/>
    <w:rsid w:val="002853C0"/>
    <w:rsid w:val="00292C7B"/>
    <w:rsid w:val="00294173"/>
    <w:rsid w:val="002A0BC7"/>
    <w:rsid w:val="002A544A"/>
    <w:rsid w:val="002A79E7"/>
    <w:rsid w:val="002B3B68"/>
    <w:rsid w:val="002C20E3"/>
    <w:rsid w:val="002C2493"/>
    <w:rsid w:val="002C3386"/>
    <w:rsid w:val="002C4381"/>
    <w:rsid w:val="002C6DFE"/>
    <w:rsid w:val="002F1DC7"/>
    <w:rsid w:val="002F378F"/>
    <w:rsid w:val="00303B2E"/>
    <w:rsid w:val="00310BEE"/>
    <w:rsid w:val="003149C6"/>
    <w:rsid w:val="003173C6"/>
    <w:rsid w:val="00317D91"/>
    <w:rsid w:val="003208BC"/>
    <w:rsid w:val="0032627B"/>
    <w:rsid w:val="00331399"/>
    <w:rsid w:val="0033541D"/>
    <w:rsid w:val="003372EA"/>
    <w:rsid w:val="00340D6E"/>
    <w:rsid w:val="00343330"/>
    <w:rsid w:val="003469AD"/>
    <w:rsid w:val="0035126B"/>
    <w:rsid w:val="00355605"/>
    <w:rsid w:val="00360F88"/>
    <w:rsid w:val="00367781"/>
    <w:rsid w:val="00373920"/>
    <w:rsid w:val="00383ED9"/>
    <w:rsid w:val="00384C4C"/>
    <w:rsid w:val="00386CED"/>
    <w:rsid w:val="003926CC"/>
    <w:rsid w:val="00392712"/>
    <w:rsid w:val="003A114F"/>
    <w:rsid w:val="003B5374"/>
    <w:rsid w:val="003D378E"/>
    <w:rsid w:val="003D7098"/>
    <w:rsid w:val="003F2B52"/>
    <w:rsid w:val="003F6013"/>
    <w:rsid w:val="0042178D"/>
    <w:rsid w:val="00422683"/>
    <w:rsid w:val="00426DCD"/>
    <w:rsid w:val="004324EC"/>
    <w:rsid w:val="0043594B"/>
    <w:rsid w:val="004378BA"/>
    <w:rsid w:val="0044360B"/>
    <w:rsid w:val="00450580"/>
    <w:rsid w:val="00455BB8"/>
    <w:rsid w:val="00457ACC"/>
    <w:rsid w:val="00460A76"/>
    <w:rsid w:val="00461014"/>
    <w:rsid w:val="00463078"/>
    <w:rsid w:val="0046428F"/>
    <w:rsid w:val="0047777A"/>
    <w:rsid w:val="00482175"/>
    <w:rsid w:val="00482AAC"/>
    <w:rsid w:val="00483FF4"/>
    <w:rsid w:val="00491B52"/>
    <w:rsid w:val="00494FED"/>
    <w:rsid w:val="004B23A4"/>
    <w:rsid w:val="004C19CB"/>
    <w:rsid w:val="004C620F"/>
    <w:rsid w:val="004D1FF9"/>
    <w:rsid w:val="004D36E2"/>
    <w:rsid w:val="004D519D"/>
    <w:rsid w:val="00500072"/>
    <w:rsid w:val="005119EB"/>
    <w:rsid w:val="00514AD3"/>
    <w:rsid w:val="005228B3"/>
    <w:rsid w:val="00522BF2"/>
    <w:rsid w:val="0052508C"/>
    <w:rsid w:val="00530A44"/>
    <w:rsid w:val="00535F61"/>
    <w:rsid w:val="00537A71"/>
    <w:rsid w:val="00545659"/>
    <w:rsid w:val="00550E75"/>
    <w:rsid w:val="00564CD1"/>
    <w:rsid w:val="00566EBE"/>
    <w:rsid w:val="0058645F"/>
    <w:rsid w:val="00587365"/>
    <w:rsid w:val="00594BFD"/>
    <w:rsid w:val="005A0827"/>
    <w:rsid w:val="005B33E5"/>
    <w:rsid w:val="005B54F1"/>
    <w:rsid w:val="005B5CDA"/>
    <w:rsid w:val="005B6620"/>
    <w:rsid w:val="005D73B3"/>
    <w:rsid w:val="005E131A"/>
    <w:rsid w:val="005E427E"/>
    <w:rsid w:val="005E4341"/>
    <w:rsid w:val="005E6989"/>
    <w:rsid w:val="005E74D8"/>
    <w:rsid w:val="005F146F"/>
    <w:rsid w:val="005F34CE"/>
    <w:rsid w:val="005F5D6B"/>
    <w:rsid w:val="00603139"/>
    <w:rsid w:val="00603205"/>
    <w:rsid w:val="0060534D"/>
    <w:rsid w:val="0061192F"/>
    <w:rsid w:val="00613915"/>
    <w:rsid w:val="006303B4"/>
    <w:rsid w:val="00634312"/>
    <w:rsid w:val="00637F21"/>
    <w:rsid w:val="006413CF"/>
    <w:rsid w:val="00644D3E"/>
    <w:rsid w:val="00644F19"/>
    <w:rsid w:val="0064637E"/>
    <w:rsid w:val="0064768C"/>
    <w:rsid w:val="00650858"/>
    <w:rsid w:val="00652A42"/>
    <w:rsid w:val="00667115"/>
    <w:rsid w:val="00676502"/>
    <w:rsid w:val="0067716E"/>
    <w:rsid w:val="00677F98"/>
    <w:rsid w:val="0069020F"/>
    <w:rsid w:val="00690B08"/>
    <w:rsid w:val="0069415F"/>
    <w:rsid w:val="006A4480"/>
    <w:rsid w:val="006A4873"/>
    <w:rsid w:val="006A5CE9"/>
    <w:rsid w:val="006B14D5"/>
    <w:rsid w:val="006B39AA"/>
    <w:rsid w:val="006D29E6"/>
    <w:rsid w:val="006E553D"/>
    <w:rsid w:val="006F4173"/>
    <w:rsid w:val="007055C1"/>
    <w:rsid w:val="007075BE"/>
    <w:rsid w:val="00716C3B"/>
    <w:rsid w:val="00727330"/>
    <w:rsid w:val="007313EC"/>
    <w:rsid w:val="00734412"/>
    <w:rsid w:val="0074033D"/>
    <w:rsid w:val="00743FA2"/>
    <w:rsid w:val="007464B0"/>
    <w:rsid w:val="00757415"/>
    <w:rsid w:val="007642F7"/>
    <w:rsid w:val="00767956"/>
    <w:rsid w:val="00770678"/>
    <w:rsid w:val="00770A36"/>
    <w:rsid w:val="00775A3E"/>
    <w:rsid w:val="007771B2"/>
    <w:rsid w:val="007816B9"/>
    <w:rsid w:val="00783F33"/>
    <w:rsid w:val="00784EED"/>
    <w:rsid w:val="00785B70"/>
    <w:rsid w:val="007A5154"/>
    <w:rsid w:val="007A55CE"/>
    <w:rsid w:val="007A7451"/>
    <w:rsid w:val="007B60F9"/>
    <w:rsid w:val="007C0EF8"/>
    <w:rsid w:val="007C1392"/>
    <w:rsid w:val="007C18FA"/>
    <w:rsid w:val="007C3636"/>
    <w:rsid w:val="007C7618"/>
    <w:rsid w:val="007D0855"/>
    <w:rsid w:val="007D51B3"/>
    <w:rsid w:val="007E1CFE"/>
    <w:rsid w:val="007F53F9"/>
    <w:rsid w:val="008011B2"/>
    <w:rsid w:val="00811C46"/>
    <w:rsid w:val="0082081C"/>
    <w:rsid w:val="008370DD"/>
    <w:rsid w:val="0084192C"/>
    <w:rsid w:val="008423DC"/>
    <w:rsid w:val="008453D7"/>
    <w:rsid w:val="008521A5"/>
    <w:rsid w:val="0085262F"/>
    <w:rsid w:val="00855EAC"/>
    <w:rsid w:val="00865EFC"/>
    <w:rsid w:val="00866E1B"/>
    <w:rsid w:val="0088323A"/>
    <w:rsid w:val="00884B70"/>
    <w:rsid w:val="00887B73"/>
    <w:rsid w:val="008904CC"/>
    <w:rsid w:val="00893EE8"/>
    <w:rsid w:val="00897B0C"/>
    <w:rsid w:val="008A5C24"/>
    <w:rsid w:val="008D1D09"/>
    <w:rsid w:val="008D7B4F"/>
    <w:rsid w:val="008E1EDE"/>
    <w:rsid w:val="008F1754"/>
    <w:rsid w:val="008F1D78"/>
    <w:rsid w:val="00904A24"/>
    <w:rsid w:val="00905C69"/>
    <w:rsid w:val="00905E7C"/>
    <w:rsid w:val="00910CC2"/>
    <w:rsid w:val="00921311"/>
    <w:rsid w:val="0094137A"/>
    <w:rsid w:val="00943178"/>
    <w:rsid w:val="00944B4F"/>
    <w:rsid w:val="00945593"/>
    <w:rsid w:val="00951E5C"/>
    <w:rsid w:val="00964B16"/>
    <w:rsid w:val="009656E9"/>
    <w:rsid w:val="00965B88"/>
    <w:rsid w:val="00972F2A"/>
    <w:rsid w:val="00975C96"/>
    <w:rsid w:val="00984531"/>
    <w:rsid w:val="00984FB8"/>
    <w:rsid w:val="00985DDC"/>
    <w:rsid w:val="009A65B9"/>
    <w:rsid w:val="009A6A16"/>
    <w:rsid w:val="009A79A8"/>
    <w:rsid w:val="009B4527"/>
    <w:rsid w:val="009D60B0"/>
    <w:rsid w:val="009D7812"/>
    <w:rsid w:val="009E434E"/>
    <w:rsid w:val="00A108B9"/>
    <w:rsid w:val="00A13080"/>
    <w:rsid w:val="00A22395"/>
    <w:rsid w:val="00A232EF"/>
    <w:rsid w:val="00A26970"/>
    <w:rsid w:val="00A348AB"/>
    <w:rsid w:val="00A370E7"/>
    <w:rsid w:val="00A414DF"/>
    <w:rsid w:val="00A4154D"/>
    <w:rsid w:val="00A52873"/>
    <w:rsid w:val="00A66174"/>
    <w:rsid w:val="00A73802"/>
    <w:rsid w:val="00A835BB"/>
    <w:rsid w:val="00A91C3C"/>
    <w:rsid w:val="00AB372F"/>
    <w:rsid w:val="00AB6E45"/>
    <w:rsid w:val="00AB7328"/>
    <w:rsid w:val="00AC4918"/>
    <w:rsid w:val="00AC70DA"/>
    <w:rsid w:val="00AD4FD9"/>
    <w:rsid w:val="00AD70A5"/>
    <w:rsid w:val="00AE7537"/>
    <w:rsid w:val="00AF41A9"/>
    <w:rsid w:val="00AF4C5C"/>
    <w:rsid w:val="00AF5346"/>
    <w:rsid w:val="00B01DED"/>
    <w:rsid w:val="00B2276F"/>
    <w:rsid w:val="00B278C6"/>
    <w:rsid w:val="00B30082"/>
    <w:rsid w:val="00B313C0"/>
    <w:rsid w:val="00B44655"/>
    <w:rsid w:val="00B517D3"/>
    <w:rsid w:val="00B54436"/>
    <w:rsid w:val="00B6471C"/>
    <w:rsid w:val="00B7197E"/>
    <w:rsid w:val="00B8171A"/>
    <w:rsid w:val="00B83A35"/>
    <w:rsid w:val="00B911A1"/>
    <w:rsid w:val="00B916B7"/>
    <w:rsid w:val="00B9275E"/>
    <w:rsid w:val="00B977CC"/>
    <w:rsid w:val="00BA0F50"/>
    <w:rsid w:val="00BA56A4"/>
    <w:rsid w:val="00BB497C"/>
    <w:rsid w:val="00BC7B3E"/>
    <w:rsid w:val="00BD5183"/>
    <w:rsid w:val="00BE1358"/>
    <w:rsid w:val="00BE28DF"/>
    <w:rsid w:val="00BF28CB"/>
    <w:rsid w:val="00BF6527"/>
    <w:rsid w:val="00BF78EB"/>
    <w:rsid w:val="00C00BCA"/>
    <w:rsid w:val="00C063BD"/>
    <w:rsid w:val="00C12C6B"/>
    <w:rsid w:val="00C14A10"/>
    <w:rsid w:val="00C16C43"/>
    <w:rsid w:val="00C2219D"/>
    <w:rsid w:val="00C257E8"/>
    <w:rsid w:val="00C36F8A"/>
    <w:rsid w:val="00C414CA"/>
    <w:rsid w:val="00C47B69"/>
    <w:rsid w:val="00C5230C"/>
    <w:rsid w:val="00C568DF"/>
    <w:rsid w:val="00C63704"/>
    <w:rsid w:val="00C75025"/>
    <w:rsid w:val="00C76066"/>
    <w:rsid w:val="00C85B97"/>
    <w:rsid w:val="00C873F4"/>
    <w:rsid w:val="00C93B7D"/>
    <w:rsid w:val="00CA6551"/>
    <w:rsid w:val="00CD49B0"/>
    <w:rsid w:val="00CF2582"/>
    <w:rsid w:val="00CF52C3"/>
    <w:rsid w:val="00D02084"/>
    <w:rsid w:val="00D145CE"/>
    <w:rsid w:val="00D14CAD"/>
    <w:rsid w:val="00D23977"/>
    <w:rsid w:val="00D32BC2"/>
    <w:rsid w:val="00D425E8"/>
    <w:rsid w:val="00D45E28"/>
    <w:rsid w:val="00D63930"/>
    <w:rsid w:val="00D84B8E"/>
    <w:rsid w:val="00D85761"/>
    <w:rsid w:val="00D86F44"/>
    <w:rsid w:val="00DA436A"/>
    <w:rsid w:val="00DC4CA0"/>
    <w:rsid w:val="00DD0573"/>
    <w:rsid w:val="00DD4F3B"/>
    <w:rsid w:val="00DE000B"/>
    <w:rsid w:val="00DE2E7E"/>
    <w:rsid w:val="00DE5741"/>
    <w:rsid w:val="00E01700"/>
    <w:rsid w:val="00E02ABA"/>
    <w:rsid w:val="00E05E03"/>
    <w:rsid w:val="00E10C1D"/>
    <w:rsid w:val="00E14C5C"/>
    <w:rsid w:val="00E1675D"/>
    <w:rsid w:val="00E23153"/>
    <w:rsid w:val="00E250F6"/>
    <w:rsid w:val="00E25CC1"/>
    <w:rsid w:val="00E262E2"/>
    <w:rsid w:val="00E33F84"/>
    <w:rsid w:val="00E35160"/>
    <w:rsid w:val="00E449BB"/>
    <w:rsid w:val="00E47349"/>
    <w:rsid w:val="00E52E8B"/>
    <w:rsid w:val="00E613F1"/>
    <w:rsid w:val="00E64DD6"/>
    <w:rsid w:val="00E66A9A"/>
    <w:rsid w:val="00E67DED"/>
    <w:rsid w:val="00E72111"/>
    <w:rsid w:val="00E75330"/>
    <w:rsid w:val="00E753BA"/>
    <w:rsid w:val="00E802ED"/>
    <w:rsid w:val="00E823D8"/>
    <w:rsid w:val="00E82E95"/>
    <w:rsid w:val="00E85230"/>
    <w:rsid w:val="00E92E5F"/>
    <w:rsid w:val="00E95634"/>
    <w:rsid w:val="00E97C60"/>
    <w:rsid w:val="00E97FA5"/>
    <w:rsid w:val="00EA0EA5"/>
    <w:rsid w:val="00EA28D1"/>
    <w:rsid w:val="00EB2438"/>
    <w:rsid w:val="00EB36A8"/>
    <w:rsid w:val="00EB4E44"/>
    <w:rsid w:val="00ED2420"/>
    <w:rsid w:val="00ED2D38"/>
    <w:rsid w:val="00ED3650"/>
    <w:rsid w:val="00ED4FD2"/>
    <w:rsid w:val="00EE45BD"/>
    <w:rsid w:val="00EF0575"/>
    <w:rsid w:val="00F00559"/>
    <w:rsid w:val="00F00F55"/>
    <w:rsid w:val="00F054FA"/>
    <w:rsid w:val="00F07183"/>
    <w:rsid w:val="00F122BA"/>
    <w:rsid w:val="00F12A51"/>
    <w:rsid w:val="00F13B65"/>
    <w:rsid w:val="00F1797C"/>
    <w:rsid w:val="00F270A9"/>
    <w:rsid w:val="00F371FF"/>
    <w:rsid w:val="00F431B0"/>
    <w:rsid w:val="00F51F11"/>
    <w:rsid w:val="00F61A17"/>
    <w:rsid w:val="00F6324A"/>
    <w:rsid w:val="00F678CB"/>
    <w:rsid w:val="00F70783"/>
    <w:rsid w:val="00F7275B"/>
    <w:rsid w:val="00F75878"/>
    <w:rsid w:val="00F76ADC"/>
    <w:rsid w:val="00F804AA"/>
    <w:rsid w:val="00F8456E"/>
    <w:rsid w:val="00F87C2C"/>
    <w:rsid w:val="00F96E14"/>
    <w:rsid w:val="00FA0AEA"/>
    <w:rsid w:val="00FA1152"/>
    <w:rsid w:val="00FA5C3B"/>
    <w:rsid w:val="00FB0858"/>
    <w:rsid w:val="00FC101C"/>
    <w:rsid w:val="00FC5C1C"/>
    <w:rsid w:val="00FD38F2"/>
    <w:rsid w:val="00FE08F0"/>
    <w:rsid w:val="00FF1DD6"/>
    <w:rsid w:val="00FF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AEBE4"/>
  <w15:chartTrackingRefBased/>
  <w15:docId w15:val="{C432112E-775E-4CD7-B215-FD7860E4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04A24"/>
    <w:pPr>
      <w:tabs>
        <w:tab w:val="center" w:pos="4320"/>
        <w:tab w:val="right" w:pos="8640"/>
      </w:tabs>
    </w:pPr>
  </w:style>
  <w:style w:type="paragraph" w:styleId="NormalWeb">
    <w:name w:val="Normal (Web)"/>
    <w:basedOn w:val="Normal"/>
    <w:rsid w:val="002F378F"/>
    <w:pPr>
      <w:spacing w:before="100" w:beforeAutospacing="1" w:after="100" w:afterAutospacing="1"/>
    </w:pPr>
  </w:style>
  <w:style w:type="character" w:styleId="Hyperlink">
    <w:name w:val="Hyperlink"/>
    <w:rsid w:val="00F96E14"/>
    <w:rPr>
      <w:color w:val="0000FF"/>
      <w:u w:val="single"/>
    </w:rPr>
  </w:style>
  <w:style w:type="paragraph" w:styleId="Footer">
    <w:name w:val="footer"/>
    <w:basedOn w:val="Normal"/>
    <w:link w:val="FooterChar"/>
    <w:rsid w:val="00D02084"/>
    <w:pPr>
      <w:tabs>
        <w:tab w:val="center" w:pos="4680"/>
        <w:tab w:val="right" w:pos="9360"/>
      </w:tabs>
    </w:pPr>
  </w:style>
  <w:style w:type="character" w:customStyle="1" w:styleId="FooterChar">
    <w:name w:val="Footer Char"/>
    <w:link w:val="Footer"/>
    <w:rsid w:val="00D02084"/>
    <w:rPr>
      <w:sz w:val="24"/>
      <w:szCs w:val="24"/>
    </w:rPr>
  </w:style>
  <w:style w:type="paragraph" w:customStyle="1" w:styleId="Default">
    <w:name w:val="Default"/>
    <w:rsid w:val="00566EBE"/>
    <w:pPr>
      <w:autoSpaceDE w:val="0"/>
      <w:autoSpaceDN w:val="0"/>
      <w:adjustRightInd w:val="0"/>
    </w:pPr>
    <w:rPr>
      <w:color w:val="000000"/>
      <w:sz w:val="24"/>
      <w:szCs w:val="24"/>
    </w:rPr>
  </w:style>
  <w:style w:type="character" w:styleId="Strong">
    <w:name w:val="Strong"/>
    <w:uiPriority w:val="22"/>
    <w:qFormat/>
    <w:rsid w:val="00566EBE"/>
    <w:rPr>
      <w:b/>
      <w:bCs/>
    </w:rPr>
  </w:style>
  <w:style w:type="paragraph" w:styleId="BalloonText">
    <w:name w:val="Balloon Text"/>
    <w:basedOn w:val="Normal"/>
    <w:link w:val="BalloonTextChar"/>
    <w:rsid w:val="00ED2420"/>
    <w:rPr>
      <w:rFonts w:ascii="Tahoma" w:hAnsi="Tahoma" w:cs="Tahoma"/>
      <w:sz w:val="16"/>
      <w:szCs w:val="16"/>
    </w:rPr>
  </w:style>
  <w:style w:type="character" w:customStyle="1" w:styleId="BalloonTextChar">
    <w:name w:val="Balloon Text Char"/>
    <w:link w:val="BalloonText"/>
    <w:rsid w:val="00ED2420"/>
    <w:rPr>
      <w:rFonts w:ascii="Tahoma" w:hAnsi="Tahoma" w:cs="Tahoma"/>
      <w:sz w:val="16"/>
      <w:szCs w:val="16"/>
    </w:rPr>
  </w:style>
  <w:style w:type="character" w:styleId="Emphasis">
    <w:name w:val="Emphasis"/>
    <w:uiPriority w:val="20"/>
    <w:qFormat/>
    <w:rsid w:val="0084192C"/>
    <w:rPr>
      <w:b/>
      <w:bCs/>
      <w:i w:val="0"/>
      <w:iCs w:val="0"/>
    </w:rPr>
  </w:style>
  <w:style w:type="character" w:customStyle="1" w:styleId="st1">
    <w:name w:val="st1"/>
    <w:rsid w:val="00841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484781">
      <w:bodyDiv w:val="1"/>
      <w:marLeft w:val="0"/>
      <w:marRight w:val="0"/>
      <w:marTop w:val="0"/>
      <w:marBottom w:val="0"/>
      <w:divBdr>
        <w:top w:val="none" w:sz="0" w:space="0" w:color="auto"/>
        <w:left w:val="none" w:sz="0" w:space="0" w:color="auto"/>
        <w:bottom w:val="none" w:sz="0" w:space="0" w:color="auto"/>
        <w:right w:val="none" w:sz="0" w:space="0" w:color="auto"/>
      </w:divBdr>
    </w:div>
    <w:div w:id="1135484950">
      <w:bodyDiv w:val="1"/>
      <w:marLeft w:val="0"/>
      <w:marRight w:val="0"/>
      <w:marTop w:val="0"/>
      <w:marBottom w:val="0"/>
      <w:divBdr>
        <w:top w:val="none" w:sz="0" w:space="0" w:color="auto"/>
        <w:left w:val="none" w:sz="0" w:space="0" w:color="auto"/>
        <w:bottom w:val="none" w:sz="0" w:space="0" w:color="auto"/>
        <w:right w:val="none" w:sz="0" w:space="0" w:color="auto"/>
      </w:divBdr>
    </w:div>
    <w:div w:id="1564102217">
      <w:bodyDiv w:val="1"/>
      <w:marLeft w:val="0"/>
      <w:marRight w:val="0"/>
      <w:marTop w:val="0"/>
      <w:marBottom w:val="0"/>
      <w:divBdr>
        <w:top w:val="none" w:sz="0" w:space="0" w:color="auto"/>
        <w:left w:val="none" w:sz="0" w:space="0" w:color="auto"/>
        <w:bottom w:val="none" w:sz="0" w:space="0" w:color="auto"/>
        <w:right w:val="none" w:sz="0" w:space="0" w:color="auto"/>
      </w:divBdr>
      <w:divsChild>
        <w:div w:id="162166268">
          <w:marLeft w:val="0"/>
          <w:marRight w:val="0"/>
          <w:marTop w:val="0"/>
          <w:marBottom w:val="0"/>
          <w:divBdr>
            <w:top w:val="none" w:sz="0" w:space="0" w:color="auto"/>
            <w:left w:val="none" w:sz="0" w:space="0" w:color="auto"/>
            <w:bottom w:val="none" w:sz="0" w:space="0" w:color="auto"/>
            <w:right w:val="none" w:sz="0" w:space="0" w:color="auto"/>
          </w:divBdr>
          <w:divsChild>
            <w:div w:id="865023167">
              <w:marLeft w:val="0"/>
              <w:marRight w:val="0"/>
              <w:marTop w:val="0"/>
              <w:marBottom w:val="0"/>
              <w:divBdr>
                <w:top w:val="none" w:sz="0" w:space="0" w:color="auto"/>
                <w:left w:val="none" w:sz="0" w:space="0" w:color="auto"/>
                <w:bottom w:val="none" w:sz="0" w:space="0" w:color="auto"/>
                <w:right w:val="none" w:sz="0" w:space="0" w:color="auto"/>
              </w:divBdr>
              <w:divsChild>
                <w:div w:id="136923069">
                  <w:marLeft w:val="0"/>
                  <w:marRight w:val="0"/>
                  <w:marTop w:val="0"/>
                  <w:marBottom w:val="0"/>
                  <w:divBdr>
                    <w:top w:val="none" w:sz="0" w:space="0" w:color="auto"/>
                    <w:left w:val="none" w:sz="0" w:space="0" w:color="auto"/>
                    <w:bottom w:val="none" w:sz="0" w:space="0" w:color="auto"/>
                    <w:right w:val="none" w:sz="0" w:space="0" w:color="auto"/>
                  </w:divBdr>
                  <w:divsChild>
                    <w:div w:id="1385761716">
                      <w:marLeft w:val="0"/>
                      <w:marRight w:val="0"/>
                      <w:marTop w:val="0"/>
                      <w:marBottom w:val="0"/>
                      <w:divBdr>
                        <w:top w:val="none" w:sz="0" w:space="0" w:color="auto"/>
                        <w:left w:val="none" w:sz="0" w:space="0" w:color="auto"/>
                        <w:bottom w:val="none" w:sz="0" w:space="0" w:color="auto"/>
                        <w:right w:val="none" w:sz="0" w:space="0" w:color="auto"/>
                      </w:divBdr>
                      <w:divsChild>
                        <w:div w:id="1109817254">
                          <w:marLeft w:val="0"/>
                          <w:marRight w:val="0"/>
                          <w:marTop w:val="0"/>
                          <w:marBottom w:val="0"/>
                          <w:divBdr>
                            <w:top w:val="none" w:sz="0" w:space="0" w:color="auto"/>
                            <w:left w:val="none" w:sz="0" w:space="0" w:color="auto"/>
                            <w:bottom w:val="none" w:sz="0" w:space="0" w:color="auto"/>
                            <w:right w:val="none" w:sz="0" w:space="0" w:color="auto"/>
                          </w:divBdr>
                          <w:divsChild>
                            <w:div w:id="1803033747">
                              <w:marLeft w:val="0"/>
                              <w:marRight w:val="0"/>
                              <w:marTop w:val="0"/>
                              <w:marBottom w:val="0"/>
                              <w:divBdr>
                                <w:top w:val="none" w:sz="0" w:space="0" w:color="auto"/>
                                <w:left w:val="none" w:sz="0" w:space="0" w:color="auto"/>
                                <w:bottom w:val="none" w:sz="0" w:space="0" w:color="auto"/>
                                <w:right w:val="none" w:sz="0" w:space="0" w:color="auto"/>
                              </w:divBdr>
                            </w:div>
                          </w:divsChild>
                        </w:div>
                        <w:div w:id="14285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95080">
      <w:bodyDiv w:val="1"/>
      <w:marLeft w:val="0"/>
      <w:marRight w:val="0"/>
      <w:marTop w:val="0"/>
      <w:marBottom w:val="0"/>
      <w:divBdr>
        <w:top w:val="none" w:sz="0" w:space="0" w:color="auto"/>
        <w:left w:val="none" w:sz="0" w:space="0" w:color="auto"/>
        <w:bottom w:val="none" w:sz="0" w:space="0" w:color="auto"/>
        <w:right w:val="none" w:sz="0" w:space="0" w:color="auto"/>
      </w:divBdr>
    </w:div>
    <w:div w:id="1988053679">
      <w:bodyDiv w:val="1"/>
      <w:marLeft w:val="0"/>
      <w:marRight w:val="0"/>
      <w:marTop w:val="0"/>
      <w:marBottom w:val="0"/>
      <w:divBdr>
        <w:top w:val="none" w:sz="0" w:space="0" w:color="auto"/>
        <w:left w:val="none" w:sz="0" w:space="0" w:color="auto"/>
        <w:bottom w:val="none" w:sz="0" w:space="0" w:color="auto"/>
        <w:right w:val="none" w:sz="0" w:space="0" w:color="auto"/>
      </w:divBdr>
      <w:divsChild>
        <w:div w:id="571280324">
          <w:marLeft w:val="0"/>
          <w:marRight w:val="0"/>
          <w:marTop w:val="0"/>
          <w:marBottom w:val="0"/>
          <w:divBdr>
            <w:top w:val="none" w:sz="0" w:space="0" w:color="auto"/>
            <w:left w:val="none" w:sz="0" w:space="0" w:color="auto"/>
            <w:bottom w:val="none" w:sz="0" w:space="0" w:color="auto"/>
            <w:right w:val="none" w:sz="0" w:space="0" w:color="auto"/>
          </w:divBdr>
          <w:divsChild>
            <w:div w:id="1177767599">
              <w:marLeft w:val="0"/>
              <w:marRight w:val="0"/>
              <w:marTop w:val="0"/>
              <w:marBottom w:val="0"/>
              <w:divBdr>
                <w:top w:val="none" w:sz="0" w:space="0" w:color="auto"/>
                <w:left w:val="none" w:sz="0" w:space="0" w:color="auto"/>
                <w:bottom w:val="none" w:sz="0" w:space="0" w:color="auto"/>
                <w:right w:val="none" w:sz="0" w:space="0" w:color="auto"/>
              </w:divBdr>
              <w:divsChild>
                <w:div w:id="1122462332">
                  <w:marLeft w:val="-225"/>
                  <w:marRight w:val="-225"/>
                  <w:marTop w:val="0"/>
                  <w:marBottom w:val="0"/>
                  <w:divBdr>
                    <w:top w:val="none" w:sz="0" w:space="0" w:color="auto"/>
                    <w:left w:val="none" w:sz="0" w:space="0" w:color="auto"/>
                    <w:bottom w:val="none" w:sz="0" w:space="0" w:color="auto"/>
                    <w:right w:val="none" w:sz="0" w:space="0" w:color="auto"/>
                  </w:divBdr>
                  <w:divsChild>
                    <w:div w:id="1645768093">
                      <w:marLeft w:val="0"/>
                      <w:marRight w:val="0"/>
                      <w:marTop w:val="0"/>
                      <w:marBottom w:val="0"/>
                      <w:divBdr>
                        <w:top w:val="none" w:sz="0" w:space="0" w:color="auto"/>
                        <w:left w:val="none" w:sz="0" w:space="0" w:color="auto"/>
                        <w:bottom w:val="none" w:sz="0" w:space="0" w:color="auto"/>
                        <w:right w:val="none" w:sz="0" w:space="0" w:color="auto"/>
                      </w:divBdr>
                      <w:divsChild>
                        <w:div w:id="1471511400">
                          <w:marLeft w:val="0"/>
                          <w:marRight w:val="0"/>
                          <w:marTop w:val="0"/>
                          <w:marBottom w:val="0"/>
                          <w:divBdr>
                            <w:top w:val="none" w:sz="0" w:space="0" w:color="auto"/>
                            <w:left w:val="none" w:sz="0" w:space="0" w:color="auto"/>
                            <w:bottom w:val="none" w:sz="0" w:space="0" w:color="auto"/>
                            <w:right w:val="none" w:sz="0" w:space="0" w:color="auto"/>
                          </w:divBdr>
                          <w:divsChild>
                            <w:div w:id="121967836">
                              <w:marLeft w:val="0"/>
                              <w:marRight w:val="0"/>
                              <w:marTop w:val="0"/>
                              <w:marBottom w:val="0"/>
                              <w:divBdr>
                                <w:top w:val="none" w:sz="0" w:space="0" w:color="auto"/>
                                <w:left w:val="none" w:sz="0" w:space="0" w:color="auto"/>
                                <w:bottom w:val="none" w:sz="0" w:space="0" w:color="auto"/>
                                <w:right w:val="none" w:sz="0" w:space="0" w:color="auto"/>
                              </w:divBdr>
                              <w:divsChild>
                                <w:div w:id="816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287080">
      <w:bodyDiv w:val="1"/>
      <w:marLeft w:val="0"/>
      <w:marRight w:val="0"/>
      <w:marTop w:val="0"/>
      <w:marBottom w:val="0"/>
      <w:divBdr>
        <w:top w:val="none" w:sz="0" w:space="0" w:color="auto"/>
        <w:left w:val="none" w:sz="0" w:space="0" w:color="auto"/>
        <w:bottom w:val="none" w:sz="0" w:space="0" w:color="auto"/>
        <w:right w:val="none" w:sz="0" w:space="0" w:color="auto"/>
      </w:divBdr>
      <w:divsChild>
        <w:div w:id="836072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625</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Lycoming County Conservation District</vt:lpstr>
    </vt:vector>
  </TitlesOfParts>
  <Company>County of Lycoming</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Lycoming County Conservation District</dc:title>
  <dc:subject/>
  <dc:creator>PC User</dc:creator>
  <cp:keywords/>
  <cp:lastModifiedBy>Matthew Long</cp:lastModifiedBy>
  <cp:revision>14</cp:revision>
  <cp:lastPrinted>2024-01-18T20:32:00Z</cp:lastPrinted>
  <dcterms:created xsi:type="dcterms:W3CDTF">2024-11-15T21:19:00Z</dcterms:created>
  <dcterms:modified xsi:type="dcterms:W3CDTF">2026-01-29T19:03:00Z</dcterms:modified>
</cp:coreProperties>
</file>